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09115" w14:textId="1C3436B0" w:rsidR="00AD4217" w:rsidRPr="00295965" w:rsidRDefault="00AD4217" w:rsidP="00AD4217">
      <w:pPr>
        <w:tabs>
          <w:tab w:val="right" w:pos="9360"/>
        </w:tabs>
        <w:spacing w:after="0"/>
        <w:rPr>
          <w:color w:val="FFFFFF" w:themeColor="background1"/>
          <w:sz w:val="28"/>
          <w:szCs w:val="28"/>
        </w:rPr>
      </w:pPr>
      <w:r w:rsidRPr="00295965">
        <w:rPr>
          <w:noProof/>
          <w:color w:val="FFFFFF" w:themeColor="background1"/>
          <w:sz w:val="28"/>
          <w:szCs w:val="28"/>
        </w:rPr>
        <mc:AlternateContent>
          <mc:Choice Requires="wps">
            <w:drawing>
              <wp:anchor distT="0" distB="0" distL="114300" distR="114300" simplePos="0" relativeHeight="251782144" behindDoc="1" locked="0" layoutInCell="1" allowOverlap="1" wp14:anchorId="57282835" wp14:editId="3A9B5F88">
                <wp:simplePos x="0" y="0"/>
                <wp:positionH relativeFrom="margin">
                  <wp:align>center</wp:align>
                </wp:positionH>
                <wp:positionV relativeFrom="page">
                  <wp:align>top</wp:align>
                </wp:positionV>
                <wp:extent cx="8229600" cy="41148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8229600" cy="4114800"/>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A24A3D" w14:textId="77777777" w:rsidR="00AD4217" w:rsidRPr="00811252" w:rsidRDefault="00AD4217" w:rsidP="00AD4217">
                            <w:pPr>
                              <w:rPr>
                                <w:color w:val="323E4F" w:themeColor="text2" w:themeShade="BF"/>
                                <w:sz w:val="44"/>
                                <w:szCs w:val="4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82835" id="Rectangle 11" o:spid="_x0000_s1026" style="position:absolute;margin-left:0;margin-top:0;width:9in;height:324pt;z-index:-251534336;visibility:visible;mso-wrap-style:square;mso-width-percent:0;mso-height-percent:0;mso-wrap-distance-left:9pt;mso-wrap-distance-top:0;mso-wrap-distance-right:9pt;mso-wrap-distance-bottom:0;mso-position-horizontal:center;mso-position-horizontal-relative:margin;mso-position-vertical:top;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" fillcolor="#323e4f [2415]" strokecolor="#323e4f [2415]" strokeweight="1pt">
                <v:textbox>
                  <w:txbxContent>
                    <w:p w14:paraId="5BA24A3D" w14:textId="77777777" w:rsidR="00AD4217" w:rsidRPr="00811252" w:rsidRDefault="00AD4217" w:rsidP="00AD4217">
                      <w:pPr>
                        <w:rPr>
                          <w:color w:val="323E4F" w:themeColor="text2" w:themeShade="BF"/>
                          <w:sz w:val="44"/>
                          <w:szCs w:val="44"/>
                        </w:rPr>
                      </w:pPr>
                    </w:p>
                  </w:txbxContent>
                </v:textbox>
                <w10:wrap anchorx="margin" anchory="page"/>
              </v:rect>
            </w:pict>
          </mc:Fallback>
        </mc:AlternateContent>
      </w:r>
      <w:r w:rsidR="0096217A">
        <w:rPr>
          <w:noProof/>
          <w:color w:val="FFFFFF" w:themeColor="background1"/>
          <w:sz w:val="28"/>
          <w:szCs w:val="28"/>
        </w:rPr>
        <w:t>22</w:t>
      </w:r>
      <w:r w:rsidR="00E53939">
        <w:rPr>
          <w:noProof/>
          <w:color w:val="FFFFFF" w:themeColor="background1"/>
          <w:sz w:val="28"/>
          <w:szCs w:val="28"/>
        </w:rPr>
        <w:t xml:space="preserve"> September</w:t>
      </w:r>
      <w:r>
        <w:rPr>
          <w:color w:val="FFFFFF" w:themeColor="background1"/>
          <w:sz w:val="28"/>
          <w:szCs w:val="28"/>
        </w:rPr>
        <w:t xml:space="preserve"> 202</w:t>
      </w:r>
      <w:r w:rsidR="00963B38">
        <w:rPr>
          <w:color w:val="FFFFFF" w:themeColor="background1"/>
          <w:sz w:val="28"/>
          <w:szCs w:val="28"/>
        </w:rPr>
        <w:t>3</w:t>
      </w:r>
      <w:r w:rsidRPr="00295965">
        <w:rPr>
          <w:color w:val="FFFFFF" w:themeColor="background1"/>
          <w:sz w:val="28"/>
          <w:szCs w:val="28"/>
        </w:rPr>
        <w:tab/>
        <w:t>An Analytic Intelligence</w:t>
      </w:r>
    </w:p>
    <w:p w14:paraId="77EAA978" w14:textId="77777777" w:rsidR="00AD4217" w:rsidRPr="00295965" w:rsidRDefault="00AD4217" w:rsidP="00AD4217">
      <w:pPr>
        <w:tabs>
          <w:tab w:val="right" w:pos="9360"/>
        </w:tabs>
        <w:spacing w:after="0"/>
        <w:jc w:val="right"/>
        <w:rPr>
          <w:color w:val="FFFFFF" w:themeColor="background1"/>
          <w:sz w:val="28"/>
          <w:szCs w:val="28"/>
        </w:rPr>
      </w:pPr>
      <w:r w:rsidRPr="00295965">
        <w:rPr>
          <w:color w:val="FFFFFF" w:themeColor="background1"/>
          <w:sz w:val="28"/>
          <w:szCs w:val="28"/>
        </w:rPr>
        <w:t>Wire Prepared by The</w:t>
      </w:r>
    </w:p>
    <w:p w14:paraId="00744E71" w14:textId="77777777" w:rsidR="00AD4217" w:rsidRPr="00295965" w:rsidRDefault="00AD4217" w:rsidP="00AD4217">
      <w:pPr>
        <w:tabs>
          <w:tab w:val="right" w:pos="9360"/>
        </w:tabs>
        <w:spacing w:after="0"/>
        <w:jc w:val="right"/>
        <w:rPr>
          <w:color w:val="FFFFFF" w:themeColor="background1"/>
          <w:sz w:val="28"/>
          <w:szCs w:val="28"/>
        </w:rPr>
      </w:pPr>
      <w:r w:rsidRPr="00295965">
        <w:rPr>
          <w:color w:val="FFFFFF" w:themeColor="background1"/>
          <w:sz w:val="28"/>
          <w:szCs w:val="28"/>
        </w:rPr>
        <w:t>Students of Embry-Riddle</w:t>
      </w:r>
    </w:p>
    <w:p w14:paraId="08F2039F" w14:textId="77777777" w:rsidR="00AD4217" w:rsidRPr="00295965" w:rsidRDefault="00AD4217" w:rsidP="00AD4217">
      <w:pPr>
        <w:tabs>
          <w:tab w:val="right" w:pos="9360"/>
        </w:tabs>
        <w:spacing w:after="0"/>
        <w:jc w:val="right"/>
        <w:rPr>
          <w:color w:val="FFFFFF" w:themeColor="background1"/>
          <w:sz w:val="28"/>
          <w:szCs w:val="28"/>
        </w:rPr>
      </w:pPr>
      <w:r w:rsidRPr="00295965">
        <w:rPr>
          <w:color w:val="FFFFFF" w:themeColor="background1"/>
          <w:sz w:val="28"/>
          <w:szCs w:val="28"/>
        </w:rPr>
        <w:t xml:space="preserve">Aeronautical University </w:t>
      </w:r>
    </w:p>
    <w:p w14:paraId="47819193" w14:textId="77777777" w:rsidR="00AD4217" w:rsidRPr="00295965" w:rsidRDefault="00AD4217" w:rsidP="00AD4217">
      <w:pPr>
        <w:spacing w:after="0"/>
        <w:rPr>
          <w:color w:val="FFFFFF" w:themeColor="background1"/>
          <w:sz w:val="28"/>
          <w:szCs w:val="28"/>
        </w:rPr>
      </w:pPr>
    </w:p>
    <w:p w14:paraId="50BA9D30" w14:textId="77777777" w:rsidR="00AD4217" w:rsidRPr="00295965" w:rsidRDefault="00AD4217" w:rsidP="00AD4217">
      <w:pPr>
        <w:spacing w:after="0"/>
        <w:rPr>
          <w:color w:val="FFFFFF" w:themeColor="background1"/>
          <w:sz w:val="72"/>
          <w:szCs w:val="72"/>
        </w:rPr>
      </w:pPr>
    </w:p>
    <w:p w14:paraId="222D286F" w14:textId="41978B25" w:rsidR="00AD4217" w:rsidRPr="00295965" w:rsidRDefault="00AD4217" w:rsidP="00AD4217">
      <w:pPr>
        <w:spacing w:after="0"/>
        <w:rPr>
          <w:b/>
          <w:bCs/>
          <w:color w:val="FFFFFF" w:themeColor="background1"/>
          <w:sz w:val="56"/>
          <w:szCs w:val="56"/>
        </w:rPr>
      </w:pPr>
      <w:r>
        <w:rPr>
          <w:b/>
          <w:bCs/>
          <w:color w:val="FFFFFF" w:themeColor="background1"/>
          <w:sz w:val="56"/>
          <w:szCs w:val="56"/>
        </w:rPr>
        <w:t>Issue 4</w:t>
      </w:r>
      <w:r w:rsidR="00E53939">
        <w:rPr>
          <w:b/>
          <w:bCs/>
          <w:color w:val="FFFFFF" w:themeColor="background1"/>
          <w:sz w:val="56"/>
          <w:szCs w:val="56"/>
        </w:rPr>
        <w:t>3</w:t>
      </w:r>
      <w:r w:rsidR="00B74A24">
        <w:rPr>
          <w:b/>
          <w:bCs/>
          <w:color w:val="FFFFFF" w:themeColor="background1"/>
          <w:sz w:val="56"/>
          <w:szCs w:val="56"/>
        </w:rPr>
        <w:t>3</w:t>
      </w:r>
    </w:p>
    <w:p w14:paraId="3974F6AD" w14:textId="77777777" w:rsidR="00AD4217" w:rsidRPr="00295965" w:rsidRDefault="00AD4217" w:rsidP="00AD4217">
      <w:pPr>
        <w:spacing w:after="0"/>
        <w:rPr>
          <w:b/>
          <w:bCs/>
          <w:color w:val="FFFFFF" w:themeColor="background1"/>
          <w:sz w:val="48"/>
          <w:szCs w:val="48"/>
        </w:rPr>
      </w:pPr>
      <w:r>
        <w:rPr>
          <w:b/>
          <w:bCs/>
          <w:color w:val="FFFFFF" w:themeColor="background1"/>
          <w:sz w:val="48"/>
          <w:szCs w:val="48"/>
        </w:rPr>
        <w:t>Of Eagle Eye Intelligence</w:t>
      </w:r>
    </w:p>
    <w:p w14:paraId="29266ED4" w14:textId="77777777" w:rsidR="000410DA" w:rsidRDefault="000410DA" w:rsidP="006B0512">
      <w:pPr>
        <w:spacing w:after="0"/>
        <w:rPr>
          <w:color w:val="0070C0"/>
          <w:sz w:val="28"/>
          <w:szCs w:val="28"/>
        </w:rPr>
      </w:pPr>
    </w:p>
    <w:p w14:paraId="42768498" w14:textId="77777777" w:rsidR="00C071B9" w:rsidRDefault="00FC0EBC" w:rsidP="006B0512">
      <w:pPr>
        <w:spacing w:after="0"/>
        <w:rPr>
          <w:color w:val="0070C0"/>
          <w:sz w:val="28"/>
          <w:szCs w:val="28"/>
        </w:rPr>
      </w:pPr>
      <w:r w:rsidRPr="00F15541">
        <w:rPr>
          <w:rFonts w:cstheme="minorHAnsi"/>
          <w:noProof/>
          <w:color w:val="323E4F" w:themeColor="text2" w:themeShade="BF"/>
        </w:rPr>
        <mc:AlternateContent>
          <mc:Choice Requires="wps">
            <w:drawing>
              <wp:anchor distT="0" distB="0" distL="114300" distR="114300" simplePos="0" relativeHeight="251672576" behindDoc="0" locked="0" layoutInCell="1" allowOverlap="1" wp14:anchorId="2E2DEE7A" wp14:editId="33228B33">
                <wp:simplePos x="0" y="0"/>
                <wp:positionH relativeFrom="margin">
                  <wp:align>center</wp:align>
                </wp:positionH>
                <wp:positionV relativeFrom="page">
                  <wp:posOffset>4050665</wp:posOffset>
                </wp:positionV>
                <wp:extent cx="7863840" cy="91440"/>
                <wp:effectExtent l="0" t="0" r="3810" b="3810"/>
                <wp:wrapNone/>
                <wp:docPr id="19" name="Rectangle 19"/>
                <wp:cNvGraphicFramePr/>
                <a:graphic xmlns:a="http://schemas.openxmlformats.org/drawingml/2006/main">
                  <a:graphicData uri="http://schemas.microsoft.com/office/word/2010/wordprocessingShape">
                    <wps:wsp>
                      <wps:cNvSpPr/>
                      <wps:spPr>
                        <a:xfrm>
                          <a:off x="0" y="0"/>
                          <a:ext cx="7863840" cy="91440"/>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A4B11" id="Rectangle 19" o:spid="_x0000_s1026" style="position:absolute;margin-left:0;margin-top:318.95pt;width:619.2pt;height:7.2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" fillcolor="#aeaaaa [2414]" stroked="f" strokeweight="1pt">
                <w10:wrap anchorx="margin" anchory="page"/>
              </v:rect>
            </w:pict>
          </mc:Fallback>
        </mc:AlternateContent>
      </w:r>
    </w:p>
    <w:p w14:paraId="6F9A3FE0" w14:textId="77777777" w:rsidR="00663539" w:rsidRDefault="000C0C2A" w:rsidP="006B0512">
      <w:pPr>
        <w:spacing w:after="0"/>
        <w:rPr>
          <w:color w:val="0070C0"/>
          <w:sz w:val="28"/>
          <w:szCs w:val="28"/>
        </w:rPr>
      </w:pPr>
      <w:r w:rsidRPr="00FB3304">
        <w:rPr>
          <w:b/>
          <w:bCs/>
          <w:i/>
          <w:iCs/>
          <w:noProof/>
          <w:color w:val="323E4F" w:themeColor="text2" w:themeShade="BF"/>
          <w:sz w:val="28"/>
          <w:szCs w:val="28"/>
        </w:rPr>
        <mc:AlternateContent>
          <mc:Choice Requires="wps">
            <w:drawing>
              <wp:anchor distT="45720" distB="45720" distL="114300" distR="114300" simplePos="0" relativeHeight="251670528" behindDoc="0" locked="0" layoutInCell="1" allowOverlap="1" wp14:anchorId="4F42E4F0" wp14:editId="6387E8AB">
                <wp:simplePos x="0" y="0"/>
                <wp:positionH relativeFrom="column">
                  <wp:posOffset>1691640</wp:posOffset>
                </wp:positionH>
                <wp:positionV relativeFrom="page">
                  <wp:posOffset>4556760</wp:posOffset>
                </wp:positionV>
                <wp:extent cx="4632960" cy="3741420"/>
                <wp:effectExtent l="0" t="0" r="1524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3741420"/>
                        </a:xfrm>
                        <a:prstGeom prst="rect">
                          <a:avLst/>
                        </a:prstGeom>
                        <a:noFill/>
                        <a:ln w="19050">
                          <a:solidFill>
                            <a:schemeClr val="bg1"/>
                          </a:solidFill>
                          <a:miter lim="800000"/>
                          <a:headEnd/>
                          <a:tailEnd/>
                        </a:ln>
                      </wps:spPr>
                      <wps:txbx>
                        <w:txbxContent>
                          <w:p w14:paraId="2DF57F06" w14:textId="298B1C71" w:rsidR="00FB3304" w:rsidRPr="005D275D" w:rsidRDefault="00DC6528" w:rsidP="009B1AAE">
                            <w:pPr>
                              <w:jc w:val="center"/>
                              <w:rPr>
                                <w:color w:val="323E4F" w:themeColor="text2" w:themeShade="BF"/>
                                <w:sz w:val="72"/>
                                <w:szCs w:val="72"/>
                              </w:rPr>
                            </w:pPr>
                            <w:r w:rsidRPr="00DC6528">
                              <w:rPr>
                                <w:noProof/>
                              </w:rPr>
                              <w:drawing>
                                <wp:inline distT="0" distB="0" distL="0" distR="0" wp14:anchorId="0C917D15" wp14:editId="2FA00922">
                                  <wp:extent cx="4431030" cy="2492375"/>
                                  <wp:effectExtent l="0" t="0" r="7620" b="3175"/>
                                  <wp:docPr id="1825305762" name="Picture 1" descr="A person in a suit playing a b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305762" name="Picture 1" descr="A person in a suit playing a band&#10;&#10;Description automatically generated"/>
                                          <pic:cNvPicPr/>
                                        </pic:nvPicPr>
                                        <pic:blipFill>
                                          <a:blip r:embed="rId8"/>
                                          <a:stretch>
                                            <a:fillRect/>
                                          </a:stretch>
                                        </pic:blipFill>
                                        <pic:spPr>
                                          <a:xfrm>
                                            <a:off x="0" y="0"/>
                                            <a:ext cx="4431030" cy="2492375"/>
                                          </a:xfrm>
                                          <a:prstGeom prst="rect">
                                            <a:avLst/>
                                          </a:prstGeom>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F42E4F0" id="_x0000_t202" coordsize="21600,21600" o:spt="202" path="m,l,21600r21600,l21600,xe">
                <v:stroke joinstyle="miter"/>
                <v:path gradientshapeok="t" o:connecttype="rect"/>
              </v:shapetype>
              <v:shape id="Text Box 2" o:spid="_x0000_s1027" type="#_x0000_t202" style="position:absolute;margin-left:133.2pt;margin-top:358.8pt;width:364.8pt;height:294.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" filled="f" strokecolor="white [3212]" strokeweight="1.5pt">
                <v:textbox>
                  <w:txbxContent>
                    <w:p w14:paraId="2DF57F06" w14:textId="298B1C71" w:rsidR="00FB3304" w:rsidRPr="005D275D" w:rsidRDefault="00DC6528" w:rsidP="009B1AAE">
                      <w:pPr>
                        <w:jc w:val="center"/>
                        <w:rPr>
                          <w:color w:val="323E4F" w:themeColor="text2" w:themeShade="BF"/>
                          <w:sz w:val="72"/>
                          <w:szCs w:val="72"/>
                        </w:rPr>
                      </w:pPr>
                      <w:r w:rsidRPr="00DC6528">
                        <w:drawing>
                          <wp:inline distT="0" distB="0" distL="0" distR="0" wp14:anchorId="0C917D15" wp14:editId="2FA00922">
                            <wp:extent cx="4431030" cy="2492375"/>
                            <wp:effectExtent l="0" t="0" r="7620" b="3175"/>
                            <wp:docPr id="1825305762" name="Picture 1" descr="A person in a suit playing a b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305762" name="Picture 1" descr="A person in a suit playing a band&#10;&#10;Description automatically generated"/>
                                    <pic:cNvPicPr/>
                                  </pic:nvPicPr>
                                  <pic:blipFill>
                                    <a:blip r:embed="rId9"/>
                                    <a:stretch>
                                      <a:fillRect/>
                                    </a:stretch>
                                  </pic:blipFill>
                                  <pic:spPr>
                                    <a:xfrm>
                                      <a:off x="0" y="0"/>
                                      <a:ext cx="4431030" cy="2492375"/>
                                    </a:xfrm>
                                    <a:prstGeom prst="rect">
                                      <a:avLst/>
                                    </a:prstGeom>
                                  </pic:spPr>
                                </pic:pic>
                              </a:graphicData>
                            </a:graphic>
                          </wp:inline>
                        </w:drawing>
                      </w:r>
                    </w:p>
                  </w:txbxContent>
                </v:textbox>
                <w10:wrap type="square" anchory="page"/>
              </v:shape>
            </w:pict>
          </mc:Fallback>
        </mc:AlternateContent>
      </w:r>
    </w:p>
    <w:p w14:paraId="2DB28D94" w14:textId="77777777" w:rsidR="00C03F12" w:rsidRDefault="00C03F12" w:rsidP="006B0512">
      <w:pPr>
        <w:spacing w:after="0"/>
        <w:rPr>
          <w:b/>
          <w:bCs/>
          <w:i/>
          <w:iCs/>
          <w:color w:val="323E4F" w:themeColor="text2" w:themeShade="BF"/>
          <w:sz w:val="28"/>
          <w:szCs w:val="28"/>
        </w:rPr>
      </w:pPr>
    </w:p>
    <w:p w14:paraId="0F933319" w14:textId="77777777" w:rsidR="00C03F12" w:rsidRDefault="00C03F12" w:rsidP="006B0512">
      <w:pPr>
        <w:spacing w:after="0"/>
        <w:rPr>
          <w:b/>
          <w:bCs/>
          <w:i/>
          <w:iCs/>
          <w:color w:val="323E4F" w:themeColor="text2" w:themeShade="BF"/>
          <w:sz w:val="28"/>
          <w:szCs w:val="28"/>
        </w:rPr>
      </w:pPr>
    </w:p>
    <w:p w14:paraId="0B91637F" w14:textId="35EE3C7C" w:rsidR="00C071B9" w:rsidRDefault="00C071B9" w:rsidP="006B0512">
      <w:pPr>
        <w:spacing w:after="0"/>
        <w:rPr>
          <w:b/>
          <w:bCs/>
          <w:i/>
          <w:iCs/>
          <w:color w:val="323E4F" w:themeColor="text2" w:themeShade="BF"/>
          <w:sz w:val="28"/>
          <w:szCs w:val="28"/>
        </w:rPr>
      </w:pPr>
      <w:r w:rsidRPr="00811252">
        <w:rPr>
          <w:b/>
          <w:bCs/>
          <w:i/>
          <w:iCs/>
          <w:color w:val="323E4F" w:themeColor="text2" w:themeShade="BF"/>
          <w:sz w:val="28"/>
          <w:szCs w:val="28"/>
        </w:rPr>
        <w:t>Authors</w:t>
      </w:r>
    </w:p>
    <w:p w14:paraId="35BF8744" w14:textId="77777777" w:rsidR="00C03F12" w:rsidRPr="00927931" w:rsidRDefault="00C03F12" w:rsidP="006B0512">
      <w:pPr>
        <w:spacing w:after="0"/>
        <w:rPr>
          <w:b/>
          <w:bCs/>
          <w:i/>
          <w:iCs/>
          <w:color w:val="323E4F" w:themeColor="text2" w:themeShade="BF"/>
          <w:sz w:val="28"/>
          <w:szCs w:val="28"/>
        </w:rPr>
      </w:pPr>
    </w:p>
    <w:p w14:paraId="4FC6AB9F" w14:textId="05AA3D56" w:rsidR="00963B38" w:rsidRDefault="00B74A24" w:rsidP="006B0512">
      <w:pPr>
        <w:spacing w:after="0"/>
        <w:rPr>
          <w:color w:val="323E4F" w:themeColor="text2" w:themeShade="BF"/>
          <w:sz w:val="28"/>
          <w:szCs w:val="28"/>
        </w:rPr>
      </w:pPr>
      <w:r>
        <w:rPr>
          <w:color w:val="323E4F" w:themeColor="text2" w:themeShade="BF"/>
          <w:sz w:val="28"/>
          <w:szCs w:val="28"/>
        </w:rPr>
        <w:t>Tatum Leyvas</w:t>
      </w:r>
    </w:p>
    <w:p w14:paraId="478F291D" w14:textId="51B2DB77" w:rsidR="00E53939" w:rsidRDefault="00B74A24" w:rsidP="006B0512">
      <w:pPr>
        <w:spacing w:after="0"/>
        <w:rPr>
          <w:color w:val="323E4F" w:themeColor="text2" w:themeShade="BF"/>
          <w:sz w:val="28"/>
          <w:szCs w:val="28"/>
        </w:rPr>
      </w:pPr>
      <w:r>
        <w:rPr>
          <w:color w:val="323E4F" w:themeColor="text2" w:themeShade="BF"/>
          <w:sz w:val="28"/>
          <w:szCs w:val="28"/>
        </w:rPr>
        <w:t>Sebastien Bragg</w:t>
      </w:r>
    </w:p>
    <w:p w14:paraId="3D07EC4C" w14:textId="57B07ABD" w:rsidR="00E53939" w:rsidRDefault="00B74A24" w:rsidP="006B0512">
      <w:pPr>
        <w:spacing w:after="0"/>
        <w:rPr>
          <w:color w:val="323E4F" w:themeColor="text2" w:themeShade="BF"/>
          <w:sz w:val="28"/>
          <w:szCs w:val="28"/>
        </w:rPr>
      </w:pPr>
      <w:r>
        <w:rPr>
          <w:color w:val="323E4F" w:themeColor="text2" w:themeShade="BF"/>
          <w:sz w:val="28"/>
          <w:szCs w:val="28"/>
        </w:rPr>
        <w:t>Lauren Estrada</w:t>
      </w:r>
    </w:p>
    <w:p w14:paraId="0F7F4067" w14:textId="7B9DC784" w:rsidR="00963B38" w:rsidRDefault="00963B38" w:rsidP="006B0512">
      <w:pPr>
        <w:spacing w:after="0"/>
        <w:rPr>
          <w:color w:val="323E4F" w:themeColor="text2" w:themeShade="BF"/>
          <w:sz w:val="28"/>
          <w:szCs w:val="28"/>
        </w:rPr>
      </w:pPr>
    </w:p>
    <w:p w14:paraId="14D53448" w14:textId="4AA2B3A7" w:rsidR="00C071B9" w:rsidRPr="00523702" w:rsidRDefault="00BF7177" w:rsidP="006B0512">
      <w:pPr>
        <w:spacing w:after="0"/>
        <w:rPr>
          <w:color w:val="323E4F" w:themeColor="text2" w:themeShade="BF"/>
          <w:sz w:val="28"/>
          <w:szCs w:val="28"/>
        </w:rPr>
      </w:pPr>
      <w:r w:rsidRPr="00BF7177">
        <w:rPr>
          <w:noProof/>
          <w:color w:val="ED7D31" w:themeColor="accent2"/>
          <w:sz w:val="28"/>
          <w:szCs w:val="28"/>
        </w:rPr>
        <mc:AlternateContent>
          <mc:Choice Requires="wps">
            <w:drawing>
              <wp:anchor distT="45720" distB="45720" distL="114300" distR="114300" simplePos="0" relativeHeight="251737088" behindDoc="0" locked="0" layoutInCell="1" allowOverlap="1" wp14:anchorId="4AC8F4DD" wp14:editId="3AF03F40">
                <wp:simplePos x="0" y="0"/>
                <wp:positionH relativeFrom="margin">
                  <wp:posOffset>3855720</wp:posOffset>
                </wp:positionH>
                <wp:positionV relativeFrom="paragraph">
                  <wp:posOffset>1805940</wp:posOffset>
                </wp:positionV>
                <wp:extent cx="2360930" cy="1404620"/>
                <wp:effectExtent l="0" t="0" r="3810" b="889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7AAA48F" w14:textId="18FABF2C" w:rsidR="00BF7177" w:rsidRPr="00BF7177" w:rsidRDefault="00DC6528" w:rsidP="00BF7177">
                            <w:pPr>
                              <w:jc w:val="right"/>
                              <w:rPr>
                                <w:rFonts w:ascii="Times New Roman" w:hAnsi="Times New Roman" w:cs="Times New Roman"/>
                                <w:i/>
                                <w:iCs/>
                                <w:sz w:val="24"/>
                                <w:szCs w:val="24"/>
                              </w:rPr>
                            </w:pPr>
                            <w:r>
                              <w:rPr>
                                <w:rFonts w:ascii="Times New Roman" w:hAnsi="Times New Roman" w:cs="Times New Roman"/>
                                <w:i/>
                                <w:iCs/>
                                <w:sz w:val="24"/>
                                <w:szCs w:val="24"/>
                              </w:rPr>
                              <w:t>AP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AC8F4DD" id="_x0000_s1028" type="#_x0000_t202" style="position:absolute;margin-left:303.6pt;margin-top:142.2pt;width:185.9pt;height:110.6pt;z-index:25173708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" stroked="f">
                <v:textbox style="mso-fit-shape-to-text:t">
                  <w:txbxContent>
                    <w:p w14:paraId="27AAA48F" w14:textId="18FABF2C" w:rsidR="00BF7177" w:rsidRPr="00BF7177" w:rsidRDefault="00DC6528" w:rsidP="00BF7177">
                      <w:pPr>
                        <w:jc w:val="right"/>
                        <w:rPr>
                          <w:rFonts w:ascii="Times New Roman" w:hAnsi="Times New Roman" w:cs="Times New Roman"/>
                          <w:i/>
                          <w:iCs/>
                          <w:sz w:val="24"/>
                          <w:szCs w:val="24"/>
                        </w:rPr>
                      </w:pPr>
                      <w:r>
                        <w:rPr>
                          <w:rFonts w:ascii="Times New Roman" w:hAnsi="Times New Roman" w:cs="Times New Roman"/>
                          <w:i/>
                          <w:iCs/>
                          <w:sz w:val="24"/>
                          <w:szCs w:val="24"/>
                        </w:rPr>
                        <w:t>AP</w:t>
                      </w:r>
                    </w:p>
                  </w:txbxContent>
                </v:textbox>
                <w10:wrap type="square" anchorx="margin"/>
              </v:shape>
            </w:pict>
          </mc:Fallback>
        </mc:AlternateContent>
      </w:r>
      <w:r w:rsidR="00C071B9" w:rsidRPr="00295965">
        <w:rPr>
          <w:color w:val="ED7D31" w:themeColor="accent2"/>
          <w:sz w:val="28"/>
          <w:szCs w:val="28"/>
        </w:rPr>
        <w:br w:type="page"/>
      </w:r>
    </w:p>
    <w:p w14:paraId="5243776F" w14:textId="6BAE8684" w:rsidR="00104624" w:rsidRDefault="00C071B9" w:rsidP="006B0512">
      <w:pPr>
        <w:tabs>
          <w:tab w:val="right" w:pos="9360"/>
        </w:tabs>
        <w:spacing w:after="0"/>
        <w:rPr>
          <w:color w:val="FFFFFF" w:themeColor="background1"/>
          <w:sz w:val="28"/>
          <w:szCs w:val="28"/>
        </w:rPr>
      </w:pPr>
      <w:r w:rsidRPr="00C071B9">
        <w:rPr>
          <w:noProof/>
          <w:color w:val="FFFFFF" w:themeColor="background1"/>
          <w:sz w:val="28"/>
          <w:szCs w:val="28"/>
        </w:rPr>
        <w:lastRenderedPageBreak/>
        <mc:AlternateContent>
          <mc:Choice Requires="wps">
            <w:drawing>
              <wp:anchor distT="0" distB="0" distL="114300" distR="114300" simplePos="0" relativeHeight="251658240" behindDoc="1" locked="0" layoutInCell="1" allowOverlap="1" wp14:anchorId="4B967930" wp14:editId="66B409E7">
                <wp:simplePos x="827314" y="947057"/>
                <wp:positionH relativeFrom="margin">
                  <wp:align>center</wp:align>
                </wp:positionH>
                <wp:positionV relativeFrom="margin">
                  <wp:align>center</wp:align>
                </wp:positionV>
                <wp:extent cx="6858000" cy="91440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6858000" cy="9144000"/>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216D9" id="Rectangle 4" o:spid="_x0000_s1026" style="position:absolute;margin-left:0;margin-top:0;width:540pt;height:10in;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" fillcolor="#323e4f [2415]" strokecolor="#323e4f [2415]" strokeweight="1pt">
                <w10:wrap anchorx="margin" anchory="margin"/>
              </v:rect>
            </w:pict>
          </mc:Fallback>
        </mc:AlternateContent>
      </w:r>
      <w:r w:rsidR="00B74A24">
        <w:rPr>
          <w:noProof/>
          <w:color w:val="FFFFFF" w:themeColor="background1"/>
          <w:sz w:val="28"/>
          <w:szCs w:val="28"/>
        </w:rPr>
        <w:t>22</w:t>
      </w:r>
      <w:r w:rsidR="00E53939">
        <w:rPr>
          <w:noProof/>
          <w:color w:val="FFFFFF" w:themeColor="background1"/>
          <w:sz w:val="28"/>
          <w:szCs w:val="28"/>
        </w:rPr>
        <w:t xml:space="preserve"> September</w:t>
      </w:r>
      <w:r w:rsidR="004E62B8">
        <w:rPr>
          <w:color w:val="FFFFFF" w:themeColor="background1"/>
          <w:sz w:val="28"/>
          <w:szCs w:val="28"/>
        </w:rPr>
        <w:t xml:space="preserve"> 202</w:t>
      </w:r>
      <w:r w:rsidR="00963B38">
        <w:rPr>
          <w:color w:val="FFFFFF" w:themeColor="background1"/>
          <w:sz w:val="28"/>
          <w:szCs w:val="28"/>
        </w:rPr>
        <w:t>3</w:t>
      </w:r>
      <w:r w:rsidR="00104624">
        <w:rPr>
          <w:color w:val="FFFFFF" w:themeColor="background1"/>
          <w:sz w:val="28"/>
          <w:szCs w:val="28"/>
        </w:rPr>
        <w:tab/>
      </w:r>
    </w:p>
    <w:p w14:paraId="0149CFE5" w14:textId="77777777" w:rsidR="00104624" w:rsidRDefault="00104624" w:rsidP="006B0512">
      <w:pPr>
        <w:tabs>
          <w:tab w:val="right" w:pos="9360"/>
        </w:tabs>
        <w:spacing w:after="0"/>
        <w:rPr>
          <w:color w:val="FFFFFF" w:themeColor="background1"/>
          <w:sz w:val="28"/>
          <w:szCs w:val="28"/>
        </w:rPr>
      </w:pPr>
    </w:p>
    <w:p w14:paraId="07B92D42" w14:textId="77777777" w:rsidR="00104624" w:rsidRDefault="00104624" w:rsidP="006B0512">
      <w:pPr>
        <w:tabs>
          <w:tab w:val="right" w:pos="9360"/>
        </w:tabs>
        <w:spacing w:after="0"/>
        <w:rPr>
          <w:color w:val="FFFFFF" w:themeColor="background1"/>
          <w:sz w:val="28"/>
          <w:szCs w:val="28"/>
        </w:rPr>
      </w:pPr>
    </w:p>
    <w:p w14:paraId="6609DEC5" w14:textId="77777777" w:rsidR="00104624" w:rsidRPr="000410DA" w:rsidRDefault="00104624" w:rsidP="006B0512">
      <w:pPr>
        <w:tabs>
          <w:tab w:val="right" w:pos="9360"/>
        </w:tabs>
        <w:spacing w:after="0"/>
        <w:rPr>
          <w:color w:val="FFFFFF" w:themeColor="background1"/>
          <w:sz w:val="28"/>
          <w:szCs w:val="28"/>
        </w:rPr>
      </w:pPr>
      <w:r w:rsidRPr="000410DA">
        <w:rPr>
          <w:color w:val="FFFFFF" w:themeColor="background1"/>
          <w:sz w:val="28"/>
          <w:szCs w:val="28"/>
        </w:rPr>
        <w:t xml:space="preserve"> </w:t>
      </w:r>
    </w:p>
    <w:p w14:paraId="4D8399DE" w14:textId="77777777" w:rsidR="00104624" w:rsidRDefault="00104624" w:rsidP="006B0512">
      <w:pPr>
        <w:spacing w:after="0"/>
        <w:rPr>
          <w:color w:val="FFFFFF" w:themeColor="background1"/>
          <w:sz w:val="72"/>
          <w:szCs w:val="72"/>
        </w:rPr>
      </w:pPr>
    </w:p>
    <w:p w14:paraId="4CB2AC4B" w14:textId="55819524" w:rsidR="00104624" w:rsidRPr="00C071B9" w:rsidRDefault="006F1B95" w:rsidP="006B0512">
      <w:pPr>
        <w:spacing w:after="0"/>
        <w:rPr>
          <w:b/>
          <w:bCs/>
          <w:color w:val="FFFFFF" w:themeColor="background1"/>
          <w:sz w:val="56"/>
          <w:szCs w:val="56"/>
        </w:rPr>
      </w:pPr>
      <w:r>
        <w:rPr>
          <w:b/>
          <w:bCs/>
          <w:color w:val="FFFFFF" w:themeColor="background1"/>
          <w:sz w:val="56"/>
          <w:szCs w:val="56"/>
        </w:rPr>
        <w:t xml:space="preserve">Issue </w:t>
      </w:r>
      <w:r w:rsidR="000C0C2A">
        <w:rPr>
          <w:b/>
          <w:bCs/>
          <w:color w:val="FFFFFF" w:themeColor="background1"/>
          <w:sz w:val="56"/>
          <w:szCs w:val="56"/>
        </w:rPr>
        <w:t>4</w:t>
      </w:r>
      <w:r w:rsidR="00E53939">
        <w:rPr>
          <w:b/>
          <w:bCs/>
          <w:color w:val="FFFFFF" w:themeColor="background1"/>
          <w:sz w:val="56"/>
          <w:szCs w:val="56"/>
        </w:rPr>
        <w:t>3</w:t>
      </w:r>
      <w:r w:rsidR="0096217A">
        <w:rPr>
          <w:b/>
          <w:bCs/>
          <w:color w:val="FFFFFF" w:themeColor="background1"/>
          <w:sz w:val="56"/>
          <w:szCs w:val="56"/>
        </w:rPr>
        <w:t>3</w:t>
      </w:r>
    </w:p>
    <w:p w14:paraId="1E821E79" w14:textId="00B89192" w:rsidR="00104624" w:rsidRPr="00CB5AB4" w:rsidRDefault="006F1B95" w:rsidP="006B0512">
      <w:pPr>
        <w:spacing w:after="0"/>
        <w:rPr>
          <w:b/>
          <w:bCs/>
          <w:color w:val="FFFFFF" w:themeColor="background1"/>
          <w:sz w:val="48"/>
          <w:szCs w:val="48"/>
        </w:rPr>
      </w:pPr>
      <w:r>
        <w:rPr>
          <w:b/>
          <w:bCs/>
          <w:color w:val="FFFFFF" w:themeColor="background1"/>
          <w:sz w:val="48"/>
          <w:szCs w:val="48"/>
        </w:rPr>
        <w:t>Of Eagle Eye Intelligence</w:t>
      </w:r>
    </w:p>
    <w:p w14:paraId="00D7D639" w14:textId="77777777" w:rsidR="00104624" w:rsidRPr="00104624" w:rsidRDefault="00104624" w:rsidP="006B0512">
      <w:pPr>
        <w:spacing w:after="0"/>
        <w:rPr>
          <w:color w:val="FFFFFF" w:themeColor="background1"/>
          <w:sz w:val="28"/>
          <w:szCs w:val="28"/>
        </w:rPr>
      </w:pPr>
    </w:p>
    <w:p w14:paraId="2BE6A62F" w14:textId="77777777" w:rsidR="00C03F12" w:rsidRDefault="00C03F12" w:rsidP="006B0512">
      <w:pPr>
        <w:spacing w:after="0"/>
        <w:rPr>
          <w:b/>
          <w:bCs/>
          <w:i/>
          <w:iCs/>
          <w:color w:val="FFFFFF" w:themeColor="background1"/>
          <w:sz w:val="28"/>
          <w:szCs w:val="28"/>
        </w:rPr>
      </w:pPr>
    </w:p>
    <w:p w14:paraId="734204C2" w14:textId="29A14BD3" w:rsidR="00104624" w:rsidRPr="00104624" w:rsidRDefault="00104624" w:rsidP="006B0512">
      <w:pPr>
        <w:spacing w:after="0"/>
        <w:rPr>
          <w:b/>
          <w:bCs/>
          <w:i/>
          <w:iCs/>
          <w:color w:val="FFFFFF" w:themeColor="background1"/>
          <w:sz w:val="28"/>
          <w:szCs w:val="28"/>
        </w:rPr>
      </w:pPr>
      <w:r>
        <w:rPr>
          <w:b/>
          <w:bCs/>
          <w:i/>
          <w:iCs/>
          <w:color w:val="FFFFFF" w:themeColor="background1"/>
          <w:sz w:val="28"/>
          <w:szCs w:val="28"/>
        </w:rPr>
        <w:t>In This Issue</w:t>
      </w:r>
    </w:p>
    <w:p w14:paraId="7EEB180F" w14:textId="77777777" w:rsidR="00C03F12" w:rsidRDefault="00C03F12" w:rsidP="00D1115A">
      <w:pPr>
        <w:tabs>
          <w:tab w:val="right" w:leader="dot" w:pos="9360"/>
        </w:tabs>
        <w:rPr>
          <w:color w:val="FFFFFF" w:themeColor="background1"/>
          <w:sz w:val="28"/>
          <w:szCs w:val="28"/>
        </w:rPr>
      </w:pPr>
    </w:p>
    <w:p w14:paraId="46BD89F0" w14:textId="003D299E" w:rsidR="000C0C2A" w:rsidRDefault="0096217A" w:rsidP="00D1115A">
      <w:pPr>
        <w:tabs>
          <w:tab w:val="right" w:leader="dot" w:pos="9360"/>
        </w:tabs>
        <w:rPr>
          <w:color w:val="FFFFFF" w:themeColor="background1"/>
          <w:sz w:val="28"/>
          <w:szCs w:val="28"/>
        </w:rPr>
      </w:pPr>
      <w:r w:rsidRPr="0096217A">
        <w:rPr>
          <w:color w:val="FFFFFF" w:themeColor="background1"/>
          <w:sz w:val="28"/>
          <w:szCs w:val="28"/>
        </w:rPr>
        <w:t>CHINA: Relations with Washington and Vietnam Likely to Decrease from New</w:t>
      </w:r>
      <w:r>
        <w:rPr>
          <w:color w:val="FFFFFF" w:themeColor="background1"/>
          <w:sz w:val="28"/>
          <w:szCs w:val="28"/>
        </w:rPr>
        <w:t xml:space="preserve"> …. 1</w:t>
      </w:r>
      <w:r w:rsidRPr="0096217A">
        <w:rPr>
          <w:color w:val="FFFFFF" w:themeColor="background1"/>
          <w:sz w:val="28"/>
          <w:szCs w:val="28"/>
        </w:rPr>
        <w:t xml:space="preserve"> Ambitions</w:t>
      </w:r>
    </w:p>
    <w:p w14:paraId="7061A8C2" w14:textId="208630EA" w:rsidR="00927931" w:rsidRDefault="0096217A" w:rsidP="000C3705">
      <w:pPr>
        <w:tabs>
          <w:tab w:val="right" w:leader="dot" w:pos="9360"/>
        </w:tabs>
        <w:rPr>
          <w:color w:val="FFFFFF" w:themeColor="background1"/>
          <w:sz w:val="28"/>
          <w:szCs w:val="28"/>
        </w:rPr>
      </w:pPr>
      <w:r w:rsidRPr="0096217A">
        <w:rPr>
          <w:color w:val="FFFFFF" w:themeColor="background1"/>
          <w:sz w:val="28"/>
          <w:szCs w:val="28"/>
        </w:rPr>
        <w:t>HONDURAS: New Mosquitos Likely to Reduce Spread of Dengue Fever</w:t>
      </w:r>
      <w:r w:rsidR="00E53939">
        <w:rPr>
          <w:color w:val="FFFFFF" w:themeColor="background1"/>
          <w:sz w:val="28"/>
          <w:szCs w:val="28"/>
        </w:rPr>
        <w:t xml:space="preserve"> ……</w:t>
      </w:r>
      <w:r>
        <w:rPr>
          <w:color w:val="FFFFFF" w:themeColor="background1"/>
          <w:sz w:val="28"/>
          <w:szCs w:val="28"/>
        </w:rPr>
        <w:t>…</w:t>
      </w:r>
      <w:proofErr w:type="gramStart"/>
      <w:r>
        <w:rPr>
          <w:color w:val="FFFFFF" w:themeColor="background1"/>
          <w:sz w:val="28"/>
          <w:szCs w:val="28"/>
        </w:rPr>
        <w:t>…..</w:t>
      </w:r>
      <w:proofErr w:type="gramEnd"/>
      <w:r w:rsidR="00E53939">
        <w:rPr>
          <w:color w:val="FFFFFF" w:themeColor="background1"/>
          <w:sz w:val="28"/>
          <w:szCs w:val="28"/>
        </w:rPr>
        <w:t>… 2</w:t>
      </w:r>
      <w:r w:rsidR="00E53939" w:rsidRPr="00E53939">
        <w:rPr>
          <w:color w:val="FFFFFF" w:themeColor="background1"/>
          <w:sz w:val="28"/>
          <w:szCs w:val="28"/>
        </w:rPr>
        <w:t xml:space="preserve"> </w:t>
      </w:r>
    </w:p>
    <w:p w14:paraId="6D93FBE2" w14:textId="54C5B41A" w:rsidR="00E53939" w:rsidRDefault="0096217A" w:rsidP="00E53939">
      <w:pPr>
        <w:tabs>
          <w:tab w:val="right" w:leader="dot" w:pos="9360"/>
        </w:tabs>
        <w:rPr>
          <w:color w:val="FFFFFF" w:themeColor="background1"/>
          <w:sz w:val="28"/>
          <w:szCs w:val="28"/>
        </w:rPr>
      </w:pPr>
      <w:r w:rsidRPr="0096217A">
        <w:rPr>
          <w:color w:val="FFFFFF" w:themeColor="background1"/>
          <w:sz w:val="28"/>
          <w:szCs w:val="28"/>
        </w:rPr>
        <w:t>CHINA: Strategic Talks with Russia Likely to Attain Global Dominance</w:t>
      </w:r>
      <w:r>
        <w:rPr>
          <w:color w:val="FFFFFF" w:themeColor="background1"/>
          <w:sz w:val="28"/>
          <w:szCs w:val="28"/>
        </w:rPr>
        <w:t xml:space="preserve"> </w:t>
      </w:r>
      <w:r w:rsidR="00DB12D9">
        <w:rPr>
          <w:color w:val="FFFFFF" w:themeColor="background1"/>
          <w:sz w:val="28"/>
          <w:szCs w:val="28"/>
        </w:rPr>
        <w:t>……</w:t>
      </w:r>
      <w:r>
        <w:rPr>
          <w:color w:val="FFFFFF" w:themeColor="background1"/>
          <w:sz w:val="28"/>
          <w:szCs w:val="28"/>
        </w:rPr>
        <w:t>…….</w:t>
      </w:r>
      <w:r w:rsidR="00DB12D9">
        <w:rPr>
          <w:color w:val="FFFFFF" w:themeColor="background1"/>
          <w:sz w:val="28"/>
          <w:szCs w:val="28"/>
        </w:rPr>
        <w:t>…</w:t>
      </w:r>
      <w:r w:rsidR="00E53939">
        <w:rPr>
          <w:color w:val="FFFFFF" w:themeColor="background1"/>
          <w:sz w:val="28"/>
          <w:szCs w:val="28"/>
        </w:rPr>
        <w:t>…</w:t>
      </w:r>
      <w:r w:rsidR="00DB12D9">
        <w:rPr>
          <w:color w:val="FFFFFF" w:themeColor="background1"/>
          <w:sz w:val="28"/>
          <w:szCs w:val="28"/>
        </w:rPr>
        <w:t>.</w:t>
      </w:r>
      <w:r w:rsidR="00966DE3">
        <w:rPr>
          <w:color w:val="FFFFFF" w:themeColor="background1"/>
          <w:sz w:val="28"/>
          <w:szCs w:val="28"/>
        </w:rPr>
        <w:t xml:space="preserve"> </w:t>
      </w:r>
      <w:r w:rsidR="00DB12D9">
        <w:rPr>
          <w:color w:val="FFFFFF" w:themeColor="background1"/>
          <w:sz w:val="28"/>
          <w:szCs w:val="28"/>
        </w:rPr>
        <w:t>3</w:t>
      </w:r>
      <w:r w:rsidR="00DB12D9" w:rsidRPr="00DB12D9">
        <w:rPr>
          <w:color w:val="FFFFFF" w:themeColor="background1"/>
          <w:sz w:val="28"/>
          <w:szCs w:val="28"/>
        </w:rPr>
        <w:t xml:space="preserve"> </w:t>
      </w:r>
    </w:p>
    <w:p w14:paraId="52A80315" w14:textId="06D6F3B3" w:rsidR="00963B38" w:rsidRDefault="00963B38" w:rsidP="00D1115A">
      <w:pPr>
        <w:tabs>
          <w:tab w:val="right" w:leader="dot" w:pos="9360"/>
        </w:tabs>
        <w:rPr>
          <w:color w:val="FFFFFF" w:themeColor="background1"/>
          <w:sz w:val="28"/>
          <w:szCs w:val="28"/>
        </w:rPr>
      </w:pPr>
    </w:p>
    <w:p w14:paraId="4BEFE1DF" w14:textId="1D9199DD" w:rsidR="00BA2778" w:rsidRDefault="009C1B53" w:rsidP="00D1115A">
      <w:pPr>
        <w:tabs>
          <w:tab w:val="right" w:leader="dot" w:pos="9360"/>
        </w:tabs>
        <w:rPr>
          <w:color w:val="FFFFFF" w:themeColor="background1"/>
          <w:sz w:val="28"/>
          <w:szCs w:val="28"/>
        </w:rPr>
      </w:pPr>
      <w:r>
        <w:rPr>
          <w:color w:val="FFFFFF" w:themeColor="background1"/>
          <w:sz w:val="28"/>
          <w:szCs w:val="28"/>
        </w:rPr>
        <w:br w:type="page"/>
      </w:r>
    </w:p>
    <w:p w14:paraId="35E2EA70" w14:textId="6BB9E9B7" w:rsidR="00B74A24" w:rsidRDefault="00B74A24" w:rsidP="00B74A24">
      <w:pPr>
        <w:pStyle w:val="paragraph"/>
        <w:spacing w:after="0" w:line="360" w:lineRule="auto"/>
        <w:textAlignment w:val="baseline"/>
        <w:rPr>
          <w:rFonts w:ascii="Segoe UI" w:hAnsi="Segoe UI" w:cs="Segoe UI"/>
          <w:sz w:val="18"/>
          <w:szCs w:val="18"/>
        </w:rPr>
      </w:pPr>
      <w:r w:rsidRPr="006D69B7">
        <w:rPr>
          <w:rStyle w:val="Hyperlink"/>
          <w:b/>
          <w:bCs/>
          <w:lang w:val="en"/>
        </w:rPr>
        <w:lastRenderedPageBreak/>
        <w:t>CHINA: Relations with Vietnam Likely to Decrease</w:t>
      </w:r>
    </w:p>
    <w:p w14:paraId="5D489F21" w14:textId="77777777" w:rsidR="00B74A24" w:rsidRDefault="00B74A24" w:rsidP="00B74A24">
      <w:pPr>
        <w:pStyle w:val="paragraph"/>
        <w:spacing w:after="0" w:line="360" w:lineRule="auto"/>
        <w:textAlignment w:val="baseline"/>
        <w:rPr>
          <w:rFonts w:ascii="Segoe UI" w:hAnsi="Segoe UI" w:cs="Segoe UI"/>
          <w:sz w:val="18"/>
          <w:szCs w:val="18"/>
        </w:rPr>
      </w:pPr>
      <w:r>
        <w:rPr>
          <w:rStyle w:val="normaltextrun"/>
          <w:b/>
          <w:bCs/>
          <w:lang w:val="en"/>
        </w:rPr>
        <w:t xml:space="preserve">Summary: </w:t>
      </w:r>
      <w:r w:rsidRPr="00CD5400">
        <w:rPr>
          <w:rStyle w:val="normaltextrun"/>
          <w:lang w:val="en"/>
        </w:rPr>
        <w:t xml:space="preserve">Beijing’s reaction to recent developments between Hanoi and </w:t>
      </w:r>
      <w:r>
        <w:rPr>
          <w:rStyle w:val="normaltextrun"/>
          <w:lang w:val="en"/>
        </w:rPr>
        <w:t xml:space="preserve">Washington </w:t>
      </w:r>
      <w:r w:rsidRPr="00CD5400">
        <w:rPr>
          <w:rStyle w:val="normaltextrun"/>
          <w:lang w:val="en"/>
        </w:rPr>
        <w:t>likely mean</w:t>
      </w:r>
      <w:r>
        <w:rPr>
          <w:rStyle w:val="normaltextrun"/>
          <w:lang w:val="en"/>
        </w:rPr>
        <w:t>s</w:t>
      </w:r>
      <w:r w:rsidRPr="00CD5400">
        <w:rPr>
          <w:rStyle w:val="normaltextrun"/>
          <w:lang w:val="en"/>
        </w:rPr>
        <w:t xml:space="preserve"> that Beijing's relationship with Hanoi will deteriorate.</w:t>
      </w:r>
    </w:p>
    <w:p w14:paraId="460DAA07" w14:textId="241ACC7F" w:rsidR="00B74A24" w:rsidRDefault="00B74A24" w:rsidP="00B74A24">
      <w:pPr>
        <w:pStyle w:val="paragraph"/>
        <w:spacing w:after="0" w:line="360" w:lineRule="auto"/>
        <w:textAlignment w:val="baseline"/>
        <w:rPr>
          <w:rFonts w:ascii="Segoe UI" w:hAnsi="Segoe UI" w:cs="Segoe UI"/>
          <w:sz w:val="18"/>
          <w:szCs w:val="18"/>
        </w:rPr>
      </w:pPr>
      <w:r>
        <w:rPr>
          <w:rStyle w:val="normaltextrun"/>
          <w:b/>
          <w:bCs/>
          <w:lang w:val="en"/>
        </w:rPr>
        <w:t xml:space="preserve">Development: </w:t>
      </w:r>
      <w:r>
        <w:rPr>
          <w:rStyle w:val="normaltextrun"/>
          <w:lang w:val="en"/>
        </w:rPr>
        <w:t xml:space="preserve">On 10 September, Beijing reacted to renewed </w:t>
      </w:r>
      <w:r w:rsidR="006D69B7">
        <w:rPr>
          <w:rStyle w:val="normaltextrun"/>
          <w:lang w:val="en"/>
        </w:rPr>
        <w:t>dialogue</w:t>
      </w:r>
      <w:r>
        <w:rPr>
          <w:rStyle w:val="normaltextrun"/>
          <w:lang w:val="en"/>
        </w:rPr>
        <w:t xml:space="preserve"> between Washington and Hanoi. Beijing does not favor the newly found relationship as it </w:t>
      </w:r>
      <w:r w:rsidR="006D69B7">
        <w:rPr>
          <w:rStyle w:val="normaltextrun"/>
          <w:lang w:val="en"/>
        </w:rPr>
        <w:t xml:space="preserve">believes it </w:t>
      </w:r>
      <w:r>
        <w:rPr>
          <w:rStyle w:val="normaltextrun"/>
          <w:lang w:val="en"/>
        </w:rPr>
        <w:t>could lose business deals with the nations, particularly in semiconductor fields, an area it holds heavy influence in, according to Reuters. President Xi Jinping plans to visit Hanoi next week to discuss maintaining relations and strengthening business, according to Reuters. Despite Xi’s planned visit, Hanoi seeks collaboration with Washington to access its diverse supply chain, according to CNN. </w:t>
      </w:r>
      <w:r>
        <w:rPr>
          <w:rStyle w:val="eop"/>
        </w:rPr>
        <w:t> </w:t>
      </w:r>
    </w:p>
    <w:p w14:paraId="15409DBF" w14:textId="3323FB34" w:rsidR="00B74A24" w:rsidRDefault="00B74A24" w:rsidP="00B74A24">
      <w:pPr>
        <w:pStyle w:val="paragraph"/>
        <w:spacing w:after="0" w:line="360" w:lineRule="auto"/>
        <w:textAlignment w:val="baseline"/>
        <w:rPr>
          <w:rFonts w:ascii="Segoe UI" w:hAnsi="Segoe UI" w:cs="Segoe UI"/>
          <w:sz w:val="18"/>
          <w:szCs w:val="18"/>
        </w:rPr>
      </w:pPr>
      <w:r>
        <w:rPr>
          <w:rStyle w:val="normaltextrun"/>
          <w:b/>
          <w:bCs/>
          <w:lang w:val="en"/>
        </w:rPr>
        <w:t>Analysis: </w:t>
      </w:r>
      <w:r>
        <w:rPr>
          <w:rStyle w:val="normaltextrun"/>
          <w:lang w:val="en"/>
        </w:rPr>
        <w:t xml:space="preserve">The current encounters between Hanoi and Washington may indicate rocky relations with Beijing. If the discussed ambitions continue forward, Hanoi potentially will </w:t>
      </w:r>
      <w:r w:rsidR="006D69B7">
        <w:rPr>
          <w:rStyle w:val="normaltextrun"/>
          <w:lang w:val="en"/>
        </w:rPr>
        <w:t xml:space="preserve">seek stronger </w:t>
      </w:r>
      <w:r>
        <w:rPr>
          <w:rStyle w:val="normaltextrun"/>
          <w:lang w:val="en"/>
        </w:rPr>
        <w:t xml:space="preserve">relations with Washington instead of Beijing. Hanoi and Washington collaborating on such advancements may also place economic and military pressure on Beijing. </w:t>
      </w:r>
    </w:p>
    <w:p w14:paraId="6AF05BA3" w14:textId="77777777" w:rsidR="00B74A24" w:rsidRDefault="00B74A24" w:rsidP="00B74A24">
      <w:pPr>
        <w:spacing w:line="360" w:lineRule="auto"/>
        <w:rPr>
          <w:rStyle w:val="normaltextrun"/>
          <w:rFonts w:ascii="Times New Roman" w:hAnsi="Times New Roman" w:cs="Times New Roman"/>
          <w:sz w:val="24"/>
          <w:szCs w:val="24"/>
          <w:lang w:val="en" w:eastAsia="zh-CN"/>
        </w:rPr>
      </w:pPr>
      <w:r w:rsidRPr="001D51C6">
        <w:rPr>
          <w:rStyle w:val="normaltextrun"/>
          <w:rFonts w:ascii="Times New Roman" w:hAnsi="Times New Roman" w:cs="Times New Roman"/>
          <w:sz w:val="24"/>
          <w:szCs w:val="24"/>
          <w:lang w:val="en"/>
        </w:rPr>
        <w:t>[Tatum Leyvas</w:t>
      </w:r>
      <w:r>
        <w:rPr>
          <w:rStyle w:val="normaltextrun"/>
          <w:rFonts w:ascii="Times New Roman" w:hAnsi="Times New Roman" w:cs="Times New Roman"/>
          <w:sz w:val="24"/>
          <w:szCs w:val="24"/>
          <w:lang w:val="en"/>
        </w:rPr>
        <w:t xml:space="preserve">] </w:t>
      </w:r>
    </w:p>
    <w:p w14:paraId="147D2411" w14:textId="7B66E818" w:rsidR="00E53939" w:rsidRPr="00E53939" w:rsidRDefault="00E53939" w:rsidP="00E53939">
      <w:pPr>
        <w:spacing w:line="360" w:lineRule="auto"/>
        <w:rPr>
          <w:rFonts w:ascii="Times New Roman" w:eastAsiaTheme="minorEastAsia" w:hAnsi="Times New Roman" w:cs="Times New Roman"/>
          <w:kern w:val="2"/>
          <w:sz w:val="24"/>
          <w:szCs w:val="28"/>
          <w:lang w:eastAsia="ko-KR"/>
          <w14:ligatures w14:val="standardContextual"/>
        </w:rPr>
      </w:pPr>
      <w:r w:rsidRPr="00E53939">
        <w:rPr>
          <w:rFonts w:ascii="Times New Roman" w:eastAsiaTheme="minorEastAsia" w:hAnsi="Times New Roman" w:cs="Times New Roman"/>
          <w:kern w:val="2"/>
          <w:sz w:val="24"/>
          <w:szCs w:val="28"/>
          <w:lang w:eastAsia="ko-KR"/>
          <w14:ligatures w14:val="standardContextual"/>
        </w:rPr>
        <w:t xml:space="preserve">  </w:t>
      </w:r>
    </w:p>
    <w:p w14:paraId="1FDD5347" w14:textId="6FBE3823" w:rsidR="00E53939" w:rsidRPr="00E53939" w:rsidRDefault="00E53939" w:rsidP="00E53939">
      <w:pPr>
        <w:spacing w:line="360" w:lineRule="auto"/>
        <w:rPr>
          <w:rFonts w:ascii="Times New Roman" w:eastAsiaTheme="minorEastAsia" w:hAnsi="Times New Roman" w:cs="Times New Roman"/>
          <w:kern w:val="2"/>
          <w:sz w:val="24"/>
          <w:szCs w:val="28"/>
          <w:lang w:eastAsia="ko-KR"/>
          <w14:ligatures w14:val="standardContextual"/>
        </w:rPr>
      </w:pPr>
      <w:r w:rsidRPr="004F218F">
        <w:rPr>
          <w:rFonts w:ascii="Times New Roman" w:hAnsi="Times New Roman" w:cs="Times New Roman"/>
          <w:noProof/>
          <w:color w:val="323E4F" w:themeColor="text2" w:themeShade="BF"/>
          <w:sz w:val="24"/>
          <w:szCs w:val="24"/>
        </w:rPr>
        <mc:AlternateContent>
          <mc:Choice Requires="wps">
            <w:drawing>
              <wp:anchor distT="0" distB="0" distL="114300" distR="114300" simplePos="0" relativeHeight="251808768" behindDoc="0" locked="0" layoutInCell="1" allowOverlap="1" wp14:anchorId="0E1D495D" wp14:editId="152469A2">
                <wp:simplePos x="0" y="0"/>
                <wp:positionH relativeFrom="page">
                  <wp:posOffset>0</wp:posOffset>
                </wp:positionH>
                <wp:positionV relativeFrom="page">
                  <wp:posOffset>9501505</wp:posOffset>
                </wp:positionV>
                <wp:extent cx="7863840" cy="579120"/>
                <wp:effectExtent l="0" t="0" r="22860" b="11430"/>
                <wp:wrapNone/>
                <wp:docPr id="1833512387" name="Rectangle 1833512387"/>
                <wp:cNvGraphicFramePr/>
                <a:graphic xmlns:a="http://schemas.openxmlformats.org/drawingml/2006/main">
                  <a:graphicData uri="http://schemas.microsoft.com/office/word/2010/wordprocessingShape">
                    <wps:wsp>
                      <wps:cNvSpPr/>
                      <wps:spPr>
                        <a:xfrm>
                          <a:off x="0" y="0"/>
                          <a:ext cx="7863840" cy="579120"/>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F5BFEE" w14:textId="77777777" w:rsidR="00E53939" w:rsidRPr="00BC0E12" w:rsidRDefault="00E53939" w:rsidP="00E53939">
                            <w:pPr>
                              <w:tabs>
                                <w:tab w:val="left" w:pos="1296"/>
                                <w:tab w:val="right" w:pos="10800"/>
                              </w:tabs>
                              <w:spacing w:after="0" w:line="240" w:lineRule="auto"/>
                              <w:rPr>
                                <w:color w:val="FFFFFF" w:themeColor="background1"/>
                                <w:sz w:val="12"/>
                                <w:szCs w:val="12"/>
                              </w:rPr>
                            </w:pPr>
                            <w:r>
                              <w:rPr>
                                <w:color w:val="FFFFFF" w:themeColor="background1"/>
                              </w:rPr>
                              <w:tab/>
                            </w:r>
                          </w:p>
                          <w:p w14:paraId="24D0DBEA" w14:textId="71965E1F" w:rsidR="00E53939" w:rsidRPr="003C4DC4" w:rsidRDefault="00E53939" w:rsidP="00E53939">
                            <w:pPr>
                              <w:tabs>
                                <w:tab w:val="left" w:pos="1296"/>
                                <w:tab w:val="right" w:pos="10728"/>
                              </w:tabs>
                              <w:spacing w:after="0" w:line="240" w:lineRule="auto"/>
                              <w:rPr>
                                <w:color w:val="FFFFFF" w:themeColor="background1"/>
                              </w:rPr>
                            </w:pPr>
                            <w:r>
                              <w:rPr>
                                <w:color w:val="FFFFFF" w:themeColor="background1"/>
                              </w:rPr>
                              <w:tab/>
                              <w:t>EE 43</w:t>
                            </w:r>
                            <w:r w:rsidR="00B74A24">
                              <w:rPr>
                                <w:color w:val="FFFFFF" w:themeColor="background1"/>
                              </w:rPr>
                              <w:t>3</w:t>
                            </w:r>
                            <w:r>
                              <w:rPr>
                                <w:color w:val="FFFFFF" w:themeColor="background1"/>
                              </w:rPr>
                              <w:tab/>
                            </w:r>
                            <w:r>
                              <w:rPr>
                                <w:color w:val="FFFFFF" w:themeColor="background1"/>
                              </w:rPr>
                              <w:tab/>
                              <w:t>1</w:t>
                            </w:r>
                          </w:p>
                          <w:p w14:paraId="7B915A4C" w14:textId="77777777" w:rsidR="00E53939" w:rsidRPr="003C4DC4" w:rsidRDefault="00E53939" w:rsidP="00E53939">
                            <w:pPr>
                              <w:spacing w:after="0" w:line="240" w:lineRule="auto"/>
                              <w:jc w:val="right"/>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D495D" id="Rectangle 1833512387" o:spid="_x0000_s1029" style="position:absolute;margin-left:0;margin-top:748.15pt;width:619.2pt;height:45.6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" fillcolor="#323e4f [2415]" strokecolor="#323e4f [2415]" strokeweight="1pt">
                <v:textbox>
                  <w:txbxContent>
                    <w:p w14:paraId="2EF5BFEE" w14:textId="77777777" w:rsidR="00E53939" w:rsidRPr="00BC0E12" w:rsidRDefault="00E53939" w:rsidP="00E53939">
                      <w:pPr>
                        <w:tabs>
                          <w:tab w:val="left" w:pos="1296"/>
                          <w:tab w:val="right" w:pos="10800"/>
                        </w:tabs>
                        <w:spacing w:after="0" w:line="240" w:lineRule="auto"/>
                        <w:rPr>
                          <w:color w:val="FFFFFF" w:themeColor="background1"/>
                          <w:sz w:val="12"/>
                          <w:szCs w:val="12"/>
                        </w:rPr>
                      </w:pPr>
                      <w:r>
                        <w:rPr>
                          <w:color w:val="FFFFFF" w:themeColor="background1"/>
                        </w:rPr>
                        <w:tab/>
                      </w:r>
                    </w:p>
                    <w:p w14:paraId="24D0DBEA" w14:textId="71965E1F" w:rsidR="00E53939" w:rsidRPr="003C4DC4" w:rsidRDefault="00E53939" w:rsidP="00E53939">
                      <w:pPr>
                        <w:tabs>
                          <w:tab w:val="left" w:pos="1296"/>
                          <w:tab w:val="right" w:pos="10728"/>
                        </w:tabs>
                        <w:spacing w:after="0" w:line="240" w:lineRule="auto"/>
                        <w:rPr>
                          <w:color w:val="FFFFFF" w:themeColor="background1"/>
                        </w:rPr>
                      </w:pPr>
                      <w:r>
                        <w:rPr>
                          <w:color w:val="FFFFFF" w:themeColor="background1"/>
                        </w:rPr>
                        <w:tab/>
                        <w:t>EE 43</w:t>
                      </w:r>
                      <w:r w:rsidR="00B74A24">
                        <w:rPr>
                          <w:color w:val="FFFFFF" w:themeColor="background1"/>
                        </w:rPr>
                        <w:t>3</w:t>
                      </w:r>
                      <w:r>
                        <w:rPr>
                          <w:color w:val="FFFFFF" w:themeColor="background1"/>
                        </w:rPr>
                        <w:tab/>
                      </w:r>
                      <w:r>
                        <w:rPr>
                          <w:color w:val="FFFFFF" w:themeColor="background1"/>
                        </w:rPr>
                        <w:tab/>
                        <w:t>1</w:t>
                      </w:r>
                    </w:p>
                    <w:p w14:paraId="7B915A4C" w14:textId="77777777" w:rsidR="00E53939" w:rsidRPr="003C4DC4" w:rsidRDefault="00E53939" w:rsidP="00E53939">
                      <w:pPr>
                        <w:spacing w:after="0" w:line="240" w:lineRule="auto"/>
                        <w:jc w:val="right"/>
                        <w:rPr>
                          <w:color w:val="FFFFFF" w:themeColor="background1"/>
                        </w:rPr>
                      </w:pPr>
                    </w:p>
                  </w:txbxContent>
                </v:textbox>
                <w10:wrap anchorx="page" anchory="page"/>
              </v:rect>
            </w:pict>
          </mc:Fallback>
        </mc:AlternateContent>
      </w:r>
      <w:r w:rsidRPr="00E53939">
        <w:rPr>
          <w:rFonts w:ascii="Times New Roman" w:hAnsi="Times New Roman" w:cs="Times New Roman"/>
          <w:noProof/>
          <w:color w:val="323E4F" w:themeColor="text2" w:themeShade="BF"/>
          <w:sz w:val="24"/>
          <w:szCs w:val="24"/>
        </w:rPr>
        <w:t xml:space="preserve"> </w:t>
      </w:r>
    </w:p>
    <w:p w14:paraId="5C9CE985" w14:textId="4EC56E58" w:rsidR="00463CC1" w:rsidRDefault="00463CC1" w:rsidP="00463CC1">
      <w:pPr>
        <w:spacing w:line="276" w:lineRule="auto"/>
        <w:rPr>
          <w:rFonts w:ascii="Times New Roman" w:eastAsia="Times New Roman" w:hAnsi="Times New Roman" w:cs="Times New Roman"/>
          <w:sz w:val="24"/>
          <w:szCs w:val="24"/>
        </w:rPr>
      </w:pPr>
    </w:p>
    <w:p w14:paraId="55A8F0B0" w14:textId="30D1AB5A" w:rsidR="00963B38" w:rsidRPr="004F218F" w:rsidRDefault="00963B38" w:rsidP="004F218F">
      <w:pPr>
        <w:spacing w:line="360" w:lineRule="auto"/>
        <w:rPr>
          <w:rFonts w:ascii="Times New Roman" w:hAnsi="Times New Roman" w:cs="Times New Roman"/>
          <w:b/>
          <w:bCs/>
          <w:sz w:val="24"/>
          <w:szCs w:val="24"/>
        </w:rPr>
      </w:pPr>
    </w:p>
    <w:p w14:paraId="7D2E9E6A" w14:textId="41862963" w:rsidR="002732DE" w:rsidRPr="004F218F" w:rsidRDefault="002732DE" w:rsidP="004F218F">
      <w:pPr>
        <w:spacing w:line="360" w:lineRule="auto"/>
        <w:rPr>
          <w:rFonts w:ascii="Times New Roman" w:hAnsi="Times New Roman" w:cs="Times New Roman"/>
          <w:b/>
          <w:bCs/>
          <w:sz w:val="24"/>
          <w:szCs w:val="24"/>
        </w:rPr>
      </w:pPr>
    </w:p>
    <w:p w14:paraId="5438C273" w14:textId="1BC0EBD2" w:rsidR="002732DE" w:rsidRDefault="00E53939" w:rsidP="004F218F">
      <w:pPr>
        <w:spacing w:line="360" w:lineRule="auto"/>
        <w:rPr>
          <w:rFonts w:ascii="Times New Roman" w:hAnsi="Times New Roman" w:cs="Times New Roman"/>
          <w:b/>
          <w:bCs/>
          <w:sz w:val="24"/>
          <w:szCs w:val="24"/>
        </w:rPr>
      </w:pPr>
      <w:r w:rsidRPr="004F218F">
        <w:rPr>
          <w:rFonts w:ascii="Times New Roman" w:hAnsi="Times New Roman" w:cs="Times New Roman"/>
          <w:noProof/>
          <w:color w:val="323E4F" w:themeColor="text2" w:themeShade="BF"/>
          <w:sz w:val="24"/>
          <w:szCs w:val="24"/>
        </w:rPr>
        <mc:AlternateContent>
          <mc:Choice Requires="wps">
            <w:drawing>
              <wp:anchor distT="0" distB="0" distL="114300" distR="114300" simplePos="0" relativeHeight="251810816" behindDoc="0" locked="0" layoutInCell="1" allowOverlap="1" wp14:anchorId="2162EFD4" wp14:editId="20CB1115">
                <wp:simplePos x="0" y="0"/>
                <wp:positionH relativeFrom="page">
                  <wp:align>left</wp:align>
                </wp:positionH>
                <wp:positionV relativeFrom="page">
                  <wp:posOffset>9424035</wp:posOffset>
                </wp:positionV>
                <wp:extent cx="8138160" cy="91440"/>
                <wp:effectExtent l="0" t="0" r="0" b="3810"/>
                <wp:wrapNone/>
                <wp:docPr id="905170182" name="Rectangle 905170182"/>
                <wp:cNvGraphicFramePr/>
                <a:graphic xmlns:a="http://schemas.openxmlformats.org/drawingml/2006/main">
                  <a:graphicData uri="http://schemas.microsoft.com/office/word/2010/wordprocessingShape">
                    <wps:wsp>
                      <wps:cNvSpPr/>
                      <wps:spPr>
                        <a:xfrm>
                          <a:off x="0" y="0"/>
                          <a:ext cx="8138160" cy="91440"/>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5E3FF" id="Rectangle 905170182" o:spid="_x0000_s1026" style="position:absolute;margin-left:0;margin-top:742.05pt;width:640.8pt;height:7.2pt;z-index:2518108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" fillcolor="#aeaaaa [2414]" stroked="f" strokeweight="1pt">
                <w10:wrap anchorx="page" anchory="page"/>
              </v:rect>
            </w:pict>
          </mc:Fallback>
        </mc:AlternateContent>
      </w:r>
    </w:p>
    <w:p w14:paraId="19C7C658" w14:textId="77777777" w:rsidR="00B74A24" w:rsidRDefault="00B74A24" w:rsidP="00E53939">
      <w:pPr>
        <w:spacing w:line="360" w:lineRule="auto"/>
      </w:pPr>
    </w:p>
    <w:p w14:paraId="19F30AB0" w14:textId="77777777" w:rsidR="00B74A24" w:rsidRDefault="00B74A24" w:rsidP="00E53939">
      <w:pPr>
        <w:spacing w:line="360" w:lineRule="auto"/>
      </w:pPr>
    </w:p>
    <w:p w14:paraId="08BD1C0A" w14:textId="77777777" w:rsidR="00B74A24" w:rsidRDefault="00B74A24" w:rsidP="00E53939">
      <w:pPr>
        <w:spacing w:line="360" w:lineRule="auto"/>
      </w:pPr>
    </w:p>
    <w:p w14:paraId="11B052DF" w14:textId="77777777" w:rsidR="00371E97" w:rsidRDefault="00371E97" w:rsidP="00B74A24">
      <w:pPr>
        <w:spacing w:line="360" w:lineRule="auto"/>
      </w:pPr>
    </w:p>
    <w:p w14:paraId="123D6A5A" w14:textId="77777777" w:rsidR="00371E97" w:rsidRDefault="00371E97" w:rsidP="00B74A24">
      <w:pPr>
        <w:spacing w:line="360" w:lineRule="auto"/>
      </w:pPr>
    </w:p>
    <w:p w14:paraId="413EB1E8" w14:textId="3467EEB5" w:rsidR="00B74A24" w:rsidRPr="00B74A24" w:rsidRDefault="00000000" w:rsidP="00B74A24">
      <w:pPr>
        <w:spacing w:line="360" w:lineRule="auto"/>
        <w:rPr>
          <w:rFonts w:ascii="Times New Roman" w:eastAsiaTheme="minorEastAsia" w:hAnsi="Times New Roman" w:cs="Times New Roman"/>
          <w:kern w:val="2"/>
          <w:sz w:val="24"/>
          <w:szCs w:val="28"/>
          <w:lang w:eastAsia="ko-KR"/>
          <w14:ligatures w14:val="standardContextual"/>
        </w:rPr>
      </w:pPr>
      <w:hyperlink r:id="rId10" w:history="1">
        <w:r w:rsidR="00B74A24" w:rsidRPr="00B74A24">
          <w:rPr>
            <w:rFonts w:ascii="Times New Roman" w:eastAsiaTheme="minorEastAsia" w:hAnsi="Times New Roman" w:cs="Times New Roman"/>
            <w:b/>
            <w:bCs/>
            <w:color w:val="0563C1" w:themeColor="hyperlink"/>
            <w:kern w:val="2"/>
            <w:sz w:val="24"/>
            <w:szCs w:val="28"/>
            <w:u w:val="single"/>
            <w:lang w:eastAsia="ko-KR"/>
            <w14:ligatures w14:val="standardContextual"/>
          </w:rPr>
          <w:t>HONDURAS: New Mosquitos Likely to Reduce Spread of Dengue Fever</w:t>
        </w:r>
      </w:hyperlink>
    </w:p>
    <w:p w14:paraId="1D3BF9CF" w14:textId="7EF13A34" w:rsidR="00B74A24" w:rsidRPr="00B74A24" w:rsidRDefault="00B74A24" w:rsidP="00B74A24">
      <w:pPr>
        <w:spacing w:line="360" w:lineRule="auto"/>
        <w:rPr>
          <w:rFonts w:ascii="Times New Roman" w:eastAsiaTheme="minorEastAsia" w:hAnsi="Times New Roman" w:cs="Times New Roman"/>
          <w:kern w:val="2"/>
          <w:sz w:val="24"/>
          <w:szCs w:val="28"/>
          <w:lang w:eastAsia="ko-KR"/>
          <w14:ligatures w14:val="standardContextual"/>
        </w:rPr>
      </w:pPr>
      <w:r w:rsidRPr="00B74A24">
        <w:rPr>
          <w:rFonts w:ascii="Times New Roman" w:eastAsiaTheme="minorEastAsia" w:hAnsi="Times New Roman" w:cs="Times New Roman"/>
          <w:b/>
          <w:bCs/>
          <w:kern w:val="2"/>
          <w:sz w:val="24"/>
          <w:szCs w:val="28"/>
          <w:lang w:eastAsia="ko-KR"/>
          <w14:ligatures w14:val="standardContextual"/>
        </w:rPr>
        <w:t xml:space="preserve">Summary: </w:t>
      </w:r>
      <w:r w:rsidRPr="00B74A24">
        <w:rPr>
          <w:rFonts w:ascii="Times New Roman" w:eastAsiaTheme="minorEastAsia" w:hAnsi="Times New Roman" w:cs="Times New Roman"/>
          <w:kern w:val="2"/>
          <w:sz w:val="24"/>
          <w:szCs w:val="28"/>
          <w:lang w:eastAsia="ko-KR"/>
          <w14:ligatures w14:val="standardContextual"/>
        </w:rPr>
        <w:t>In the capital city</w:t>
      </w:r>
      <w:r w:rsidR="006E5935">
        <w:rPr>
          <w:rFonts w:ascii="Times New Roman" w:eastAsiaTheme="minorEastAsia" w:hAnsi="Times New Roman" w:cs="Times New Roman"/>
          <w:kern w:val="2"/>
          <w:sz w:val="24"/>
          <w:szCs w:val="28"/>
          <w:lang w:eastAsia="ko-KR"/>
          <w14:ligatures w14:val="standardContextual"/>
        </w:rPr>
        <w:t xml:space="preserve"> neighborhood</w:t>
      </w:r>
      <w:r w:rsidRPr="00B74A24">
        <w:rPr>
          <w:rFonts w:ascii="Times New Roman" w:eastAsiaTheme="minorEastAsia" w:hAnsi="Times New Roman" w:cs="Times New Roman"/>
          <w:kern w:val="2"/>
          <w:sz w:val="24"/>
          <w:szCs w:val="28"/>
          <w:lang w:eastAsia="ko-KR"/>
          <w14:ligatures w14:val="standardContextual"/>
        </w:rPr>
        <w:t xml:space="preserve"> of El </w:t>
      </w:r>
      <w:proofErr w:type="spellStart"/>
      <w:r w:rsidRPr="00B74A24">
        <w:rPr>
          <w:rFonts w:ascii="Times New Roman" w:eastAsiaTheme="minorEastAsia" w:hAnsi="Times New Roman" w:cs="Times New Roman"/>
          <w:kern w:val="2"/>
          <w:sz w:val="24"/>
          <w:szCs w:val="28"/>
          <w:lang w:eastAsia="ko-KR"/>
          <w14:ligatures w14:val="standardContextual"/>
        </w:rPr>
        <w:t>Manchén</w:t>
      </w:r>
      <w:proofErr w:type="spellEnd"/>
      <w:r w:rsidRPr="00B74A24">
        <w:rPr>
          <w:rFonts w:ascii="Times New Roman" w:eastAsiaTheme="minorEastAsia" w:hAnsi="Times New Roman" w:cs="Times New Roman"/>
          <w:kern w:val="2"/>
          <w:sz w:val="24"/>
          <w:szCs w:val="28"/>
          <w:lang w:eastAsia="ko-KR"/>
          <w14:ligatures w14:val="standardContextual"/>
        </w:rPr>
        <w:t xml:space="preserve">, specialized mosquitoes bred with Wolbachia bacteria will </w:t>
      </w:r>
      <w:r w:rsidR="006E5935">
        <w:rPr>
          <w:rFonts w:ascii="Times New Roman" w:eastAsiaTheme="minorEastAsia" w:hAnsi="Times New Roman" w:cs="Times New Roman"/>
          <w:kern w:val="2"/>
          <w:sz w:val="24"/>
          <w:szCs w:val="28"/>
          <w:lang w:eastAsia="ko-KR"/>
          <w14:ligatures w14:val="standardContextual"/>
        </w:rPr>
        <w:t>like</w:t>
      </w:r>
      <w:r w:rsidR="006E5935" w:rsidRPr="00B74A24">
        <w:rPr>
          <w:rFonts w:ascii="Times New Roman" w:eastAsiaTheme="minorEastAsia" w:hAnsi="Times New Roman" w:cs="Times New Roman"/>
          <w:kern w:val="2"/>
          <w:sz w:val="24"/>
          <w:szCs w:val="28"/>
          <w:lang w:eastAsia="ko-KR"/>
          <w14:ligatures w14:val="standardContextual"/>
        </w:rPr>
        <w:t xml:space="preserve">ly </w:t>
      </w:r>
      <w:r w:rsidRPr="00B74A24">
        <w:rPr>
          <w:rFonts w:ascii="Times New Roman" w:eastAsiaTheme="minorEastAsia" w:hAnsi="Times New Roman" w:cs="Times New Roman"/>
          <w:kern w:val="2"/>
          <w:sz w:val="24"/>
          <w:szCs w:val="28"/>
          <w:lang w:eastAsia="ko-KR"/>
          <w14:ligatures w14:val="standardContextual"/>
        </w:rPr>
        <w:t xml:space="preserve">reduce the spread of </w:t>
      </w:r>
      <w:r w:rsidR="0096217A" w:rsidRPr="00B74A24">
        <w:rPr>
          <w:rFonts w:ascii="Times New Roman" w:eastAsiaTheme="minorEastAsia" w:hAnsi="Times New Roman" w:cs="Times New Roman"/>
          <w:kern w:val="2"/>
          <w:sz w:val="24"/>
          <w:szCs w:val="28"/>
          <w:lang w:eastAsia="ko-KR"/>
          <w14:ligatures w14:val="standardContextual"/>
        </w:rPr>
        <w:t>Dengue.</w:t>
      </w:r>
      <w:r w:rsidRPr="00B74A24">
        <w:rPr>
          <w:rFonts w:ascii="Times New Roman" w:eastAsiaTheme="minorEastAsia" w:hAnsi="Times New Roman" w:cs="Times New Roman"/>
          <w:kern w:val="2"/>
          <w:sz w:val="24"/>
          <w:szCs w:val="28"/>
          <w:lang w:eastAsia="ko-KR"/>
          <w14:ligatures w14:val="standardContextual"/>
        </w:rPr>
        <w:t xml:space="preserve"> </w:t>
      </w:r>
    </w:p>
    <w:p w14:paraId="20EB3C97" w14:textId="12E71D39" w:rsidR="00B74A24" w:rsidRPr="00B74A24" w:rsidRDefault="00B74A24" w:rsidP="00B74A24">
      <w:pPr>
        <w:spacing w:line="360" w:lineRule="auto"/>
        <w:rPr>
          <w:rFonts w:ascii="Times New Roman" w:eastAsiaTheme="minorEastAsia" w:hAnsi="Times New Roman" w:cs="Times New Roman"/>
          <w:kern w:val="2"/>
          <w:sz w:val="24"/>
          <w:szCs w:val="28"/>
          <w:lang w:eastAsia="ko-KR"/>
          <w14:ligatures w14:val="standardContextual"/>
        </w:rPr>
      </w:pPr>
      <w:r w:rsidRPr="00B74A24">
        <w:rPr>
          <w:rFonts w:ascii="Times New Roman" w:eastAsiaTheme="minorEastAsia" w:hAnsi="Times New Roman" w:cs="Times New Roman"/>
          <w:b/>
          <w:bCs/>
          <w:kern w:val="2"/>
          <w:sz w:val="24"/>
          <w:szCs w:val="28"/>
          <w:lang w:eastAsia="ko-KR"/>
          <w14:ligatures w14:val="standardContextual"/>
        </w:rPr>
        <w:t xml:space="preserve">Development: </w:t>
      </w:r>
      <w:r w:rsidRPr="00B74A24">
        <w:rPr>
          <w:rFonts w:ascii="Times New Roman" w:eastAsiaTheme="minorEastAsia" w:hAnsi="Times New Roman" w:cs="Times New Roman"/>
          <w:kern w:val="2"/>
          <w:sz w:val="24"/>
          <w:szCs w:val="28"/>
          <w:lang w:eastAsia="ko-KR"/>
          <w14:ligatures w14:val="standardContextual"/>
        </w:rPr>
        <w:t xml:space="preserve">On 13 September, Tegucigalpa scientists and Doctors Without Borders (MSF) officially started its Arbovirus Prevention Program trial run in El </w:t>
      </w:r>
      <w:proofErr w:type="spellStart"/>
      <w:r w:rsidRPr="00B74A24">
        <w:rPr>
          <w:rFonts w:ascii="Times New Roman" w:eastAsiaTheme="minorEastAsia" w:hAnsi="Times New Roman" w:cs="Times New Roman"/>
          <w:kern w:val="2"/>
          <w:sz w:val="24"/>
          <w:szCs w:val="28"/>
          <w:lang w:eastAsia="ko-KR"/>
          <w14:ligatures w14:val="standardContextual"/>
        </w:rPr>
        <w:t>Manchén</w:t>
      </w:r>
      <w:proofErr w:type="spellEnd"/>
      <w:r w:rsidRPr="00B74A24">
        <w:rPr>
          <w:rFonts w:ascii="Times New Roman" w:eastAsiaTheme="minorEastAsia" w:hAnsi="Times New Roman" w:cs="Times New Roman"/>
          <w:kern w:val="2"/>
          <w:sz w:val="24"/>
          <w:szCs w:val="28"/>
          <w:lang w:eastAsia="ko-KR"/>
          <w14:ligatures w14:val="standardContextual"/>
        </w:rPr>
        <w:t xml:space="preserve">. MSF partner, The World Mosquito Program, breeds mosquitos infected with Wolbachia to reduce the impact of Dengue Fever. Wolbachia, a bacterium that naturally occurs in insects and prevents reproduction, competes with viruses like Dengue, decreasing the odds of Dengue spreading to people. Wolbachia shows no habitation in humans after mosquito bites. The World Mosquito Program also used Wolbachia mosquitos in Asia and Africa with varying levels of success. Indonesia saw a 76% decrease in Dengue, with a trial size of almost </w:t>
      </w:r>
      <w:r w:rsidR="006E5935">
        <w:rPr>
          <w:rFonts w:ascii="Times New Roman" w:eastAsiaTheme="minorEastAsia" w:hAnsi="Times New Roman" w:cs="Times New Roman"/>
          <w:kern w:val="2"/>
          <w:sz w:val="24"/>
          <w:szCs w:val="28"/>
          <w:lang w:eastAsia="ko-KR"/>
          <w14:ligatures w14:val="standardContextual"/>
        </w:rPr>
        <w:t>2</w:t>
      </w:r>
      <w:r w:rsidR="006E5935" w:rsidRPr="00B74A24">
        <w:rPr>
          <w:rFonts w:ascii="Times New Roman" w:eastAsiaTheme="minorEastAsia" w:hAnsi="Times New Roman" w:cs="Times New Roman"/>
          <w:kern w:val="2"/>
          <w:sz w:val="24"/>
          <w:szCs w:val="28"/>
          <w:lang w:eastAsia="ko-KR"/>
          <w14:ligatures w14:val="standardContextual"/>
        </w:rPr>
        <w:t xml:space="preserve"> </w:t>
      </w:r>
      <w:r w:rsidRPr="00B74A24">
        <w:rPr>
          <w:rFonts w:ascii="Times New Roman" w:eastAsiaTheme="minorEastAsia" w:hAnsi="Times New Roman" w:cs="Times New Roman"/>
          <w:kern w:val="2"/>
          <w:sz w:val="24"/>
          <w:szCs w:val="28"/>
          <w:lang w:eastAsia="ko-KR"/>
          <w14:ligatures w14:val="standardContextual"/>
        </w:rPr>
        <w:t>million people. The three-year trial will cost $900,00</w:t>
      </w:r>
      <w:r w:rsidR="006D69B7">
        <w:rPr>
          <w:rFonts w:ascii="Times New Roman" w:eastAsiaTheme="minorEastAsia" w:hAnsi="Times New Roman" w:cs="Times New Roman"/>
          <w:kern w:val="2"/>
          <w:sz w:val="24"/>
          <w:szCs w:val="28"/>
          <w:lang w:eastAsia="ko-KR"/>
          <w14:ligatures w14:val="standardContextual"/>
        </w:rPr>
        <w:t>0</w:t>
      </w:r>
      <w:r w:rsidRPr="00B74A24">
        <w:rPr>
          <w:rFonts w:ascii="Times New Roman" w:eastAsiaTheme="minorEastAsia" w:hAnsi="Times New Roman" w:cs="Times New Roman"/>
          <w:kern w:val="2"/>
          <w:sz w:val="24"/>
          <w:szCs w:val="28"/>
          <w:lang w:eastAsia="ko-KR"/>
          <w14:ligatures w14:val="standardContextual"/>
        </w:rPr>
        <w:t xml:space="preserve"> </w:t>
      </w:r>
      <w:r w:rsidR="006E5935">
        <w:rPr>
          <w:rFonts w:ascii="Times New Roman" w:eastAsiaTheme="minorEastAsia" w:hAnsi="Times New Roman" w:cs="Times New Roman"/>
          <w:kern w:val="2"/>
          <w:sz w:val="24"/>
          <w:szCs w:val="28"/>
          <w:lang w:eastAsia="ko-KR"/>
          <w14:ligatures w14:val="standardContextual"/>
        </w:rPr>
        <w:t xml:space="preserve">or </w:t>
      </w:r>
      <w:r w:rsidRPr="00B74A24">
        <w:rPr>
          <w:rFonts w:ascii="Times New Roman" w:eastAsiaTheme="minorEastAsia" w:hAnsi="Times New Roman" w:cs="Times New Roman"/>
          <w:kern w:val="2"/>
          <w:sz w:val="24"/>
          <w:szCs w:val="28"/>
          <w:lang w:eastAsia="ko-KR"/>
          <w14:ligatures w14:val="standardContextual"/>
        </w:rPr>
        <w:t xml:space="preserve">$10 per person, covering the 87,000 people living in El </w:t>
      </w:r>
      <w:proofErr w:type="spellStart"/>
      <w:r w:rsidRPr="00B74A24">
        <w:rPr>
          <w:rFonts w:ascii="Times New Roman" w:eastAsiaTheme="minorEastAsia" w:hAnsi="Times New Roman" w:cs="Times New Roman"/>
          <w:kern w:val="2"/>
          <w:sz w:val="24"/>
          <w:szCs w:val="28"/>
          <w:lang w:eastAsia="ko-KR"/>
          <w14:ligatures w14:val="standardContextual"/>
        </w:rPr>
        <w:t>Manchén</w:t>
      </w:r>
      <w:proofErr w:type="spellEnd"/>
      <w:r w:rsidRPr="00B74A24">
        <w:rPr>
          <w:rFonts w:ascii="Times New Roman" w:eastAsiaTheme="minorEastAsia" w:hAnsi="Times New Roman" w:cs="Times New Roman"/>
          <w:kern w:val="2"/>
          <w:sz w:val="24"/>
          <w:szCs w:val="28"/>
          <w:lang w:eastAsia="ko-KR"/>
          <w14:ligatures w14:val="standardContextual"/>
        </w:rPr>
        <w:t>.</w:t>
      </w:r>
    </w:p>
    <w:p w14:paraId="7B801DC8" w14:textId="4758E1C8" w:rsidR="00B74A24" w:rsidRPr="00B74A24" w:rsidRDefault="00B74A24" w:rsidP="00B74A24">
      <w:pPr>
        <w:spacing w:line="360" w:lineRule="auto"/>
        <w:rPr>
          <w:rFonts w:ascii="Times New Roman" w:eastAsiaTheme="minorEastAsia" w:hAnsi="Times New Roman" w:cs="Times New Roman"/>
          <w:b/>
          <w:bCs/>
          <w:kern w:val="2"/>
          <w:sz w:val="24"/>
          <w:szCs w:val="28"/>
          <w:lang w:eastAsia="ko-KR"/>
          <w14:ligatures w14:val="standardContextual"/>
        </w:rPr>
      </w:pPr>
      <w:r w:rsidRPr="00B74A24">
        <w:rPr>
          <w:rFonts w:ascii="Times New Roman" w:eastAsiaTheme="minorEastAsia" w:hAnsi="Times New Roman" w:cs="Times New Roman"/>
          <w:b/>
          <w:bCs/>
          <w:kern w:val="2"/>
          <w:sz w:val="24"/>
          <w:szCs w:val="28"/>
          <w:lang w:eastAsia="ko-KR"/>
          <w14:ligatures w14:val="standardContextual"/>
        </w:rPr>
        <w:t xml:space="preserve">Analysis: </w:t>
      </w:r>
      <w:r w:rsidRPr="00B74A24">
        <w:rPr>
          <w:rFonts w:ascii="Times New Roman" w:eastAsiaTheme="minorEastAsia" w:hAnsi="Times New Roman" w:cs="Times New Roman"/>
          <w:kern w:val="2"/>
          <w:sz w:val="24"/>
          <w:szCs w:val="28"/>
          <w:lang w:eastAsia="ko-KR"/>
          <w14:ligatures w14:val="standardContextual"/>
        </w:rPr>
        <w:t xml:space="preserve">The use of Wolbachia-mosquitos in El </w:t>
      </w:r>
      <w:proofErr w:type="spellStart"/>
      <w:r w:rsidRPr="00B74A24">
        <w:rPr>
          <w:rFonts w:ascii="Times New Roman" w:eastAsiaTheme="minorEastAsia" w:hAnsi="Times New Roman" w:cs="Times New Roman"/>
          <w:kern w:val="2"/>
          <w:sz w:val="24"/>
          <w:szCs w:val="28"/>
          <w:lang w:eastAsia="ko-KR"/>
          <w14:ligatures w14:val="standardContextual"/>
        </w:rPr>
        <w:t>Manchén</w:t>
      </w:r>
      <w:proofErr w:type="spellEnd"/>
      <w:r w:rsidRPr="00B74A24">
        <w:rPr>
          <w:rFonts w:ascii="Times New Roman" w:eastAsiaTheme="minorEastAsia" w:hAnsi="Times New Roman" w:cs="Times New Roman"/>
          <w:kern w:val="2"/>
          <w:sz w:val="24"/>
          <w:szCs w:val="28"/>
          <w:lang w:eastAsia="ko-KR"/>
          <w14:ligatures w14:val="standardContextual"/>
        </w:rPr>
        <w:t xml:space="preserve"> will likely reduce the infection rate of Dengue. The trial may see a greater decrease in Dengue compared to trials in Indonesia, due to the differences in trial sample sizes. El </w:t>
      </w:r>
      <w:proofErr w:type="spellStart"/>
      <w:r w:rsidRPr="00B74A24">
        <w:rPr>
          <w:rFonts w:ascii="Times New Roman" w:eastAsiaTheme="minorEastAsia" w:hAnsi="Times New Roman" w:cs="Times New Roman"/>
          <w:kern w:val="2"/>
          <w:sz w:val="24"/>
          <w:szCs w:val="28"/>
          <w:lang w:eastAsia="ko-KR"/>
          <w14:ligatures w14:val="standardContextual"/>
        </w:rPr>
        <w:t>Manchén</w:t>
      </w:r>
      <w:proofErr w:type="spellEnd"/>
      <w:r w:rsidRPr="00B74A24">
        <w:rPr>
          <w:rFonts w:ascii="Times New Roman" w:eastAsiaTheme="minorEastAsia" w:hAnsi="Times New Roman" w:cs="Times New Roman"/>
          <w:kern w:val="2"/>
          <w:sz w:val="24"/>
          <w:szCs w:val="28"/>
          <w:lang w:eastAsia="ko-KR"/>
          <w14:ligatures w14:val="standardContextual"/>
        </w:rPr>
        <w:t xml:space="preserve"> possibly will continue to use Wolbachia mosquitoes despite the cost because of the threat that Dengue poses. Tegucigalpa may receive aid from MSF and other health organizations. The World Mosquito Program almost certainly will use its mosquitoes in different countries after the trial concludes, especially since El </w:t>
      </w:r>
      <w:proofErr w:type="spellStart"/>
      <w:r w:rsidRPr="00B74A24">
        <w:rPr>
          <w:rFonts w:ascii="Times New Roman" w:eastAsiaTheme="minorEastAsia" w:hAnsi="Times New Roman" w:cs="Times New Roman"/>
          <w:kern w:val="2"/>
          <w:sz w:val="24"/>
          <w:szCs w:val="28"/>
          <w:lang w:eastAsia="ko-KR"/>
          <w14:ligatures w14:val="standardContextual"/>
        </w:rPr>
        <w:t>Manchén</w:t>
      </w:r>
      <w:proofErr w:type="spellEnd"/>
      <w:r w:rsidRPr="00B74A24">
        <w:rPr>
          <w:rFonts w:ascii="Times New Roman" w:eastAsiaTheme="minorEastAsia" w:hAnsi="Times New Roman" w:cs="Times New Roman"/>
          <w:kern w:val="2"/>
          <w:sz w:val="24"/>
          <w:szCs w:val="28"/>
          <w:lang w:eastAsia="ko-KR"/>
          <w14:ligatures w14:val="standardContextual"/>
        </w:rPr>
        <w:t xml:space="preserve"> will almost certainly face less of a mosquito health burden with the reduction of Dengue.</w:t>
      </w:r>
    </w:p>
    <w:p w14:paraId="7A29CA29" w14:textId="670AE58E" w:rsidR="00B74A24" w:rsidRDefault="00B74A24" w:rsidP="00B74A24">
      <w:pPr>
        <w:spacing w:line="360" w:lineRule="auto"/>
        <w:rPr>
          <w:rStyle w:val="normaltextrun"/>
          <w:rFonts w:ascii="Times New Roman" w:hAnsi="Times New Roman" w:cs="Times New Roman"/>
          <w:sz w:val="24"/>
          <w:szCs w:val="24"/>
          <w:lang w:val="en" w:eastAsia="zh-CN"/>
        </w:rPr>
      </w:pPr>
      <w:r w:rsidRPr="00B74A24">
        <w:rPr>
          <w:rFonts w:ascii="Times New Roman" w:eastAsiaTheme="minorEastAsia" w:hAnsi="Times New Roman" w:cs="Times New Roman"/>
          <w:kern w:val="2"/>
          <w:sz w:val="24"/>
          <w:szCs w:val="28"/>
          <w:lang w:eastAsia="ko-KR"/>
          <w14:ligatures w14:val="standardContextual"/>
        </w:rPr>
        <w:t>[Sebastien Bragg]</w:t>
      </w:r>
      <w:r>
        <w:rPr>
          <w:rStyle w:val="normaltextrun"/>
          <w:rFonts w:ascii="Times New Roman" w:hAnsi="Times New Roman" w:cs="Times New Roman"/>
          <w:sz w:val="24"/>
          <w:szCs w:val="24"/>
          <w:lang w:val="en"/>
        </w:rPr>
        <w:t xml:space="preserve"> </w:t>
      </w:r>
    </w:p>
    <w:p w14:paraId="12743946" w14:textId="14991D72" w:rsidR="004F218F" w:rsidRPr="0078593A" w:rsidRDefault="004F218F" w:rsidP="00E53939">
      <w:pPr>
        <w:spacing w:line="276" w:lineRule="auto"/>
        <w:rPr>
          <w:rFonts w:ascii="Times New Roman" w:eastAsia="Arial" w:hAnsi="Times New Roman" w:cs="Times New Roman"/>
          <w:sz w:val="24"/>
          <w:szCs w:val="24"/>
        </w:rPr>
      </w:pPr>
    </w:p>
    <w:p w14:paraId="3870572B" w14:textId="729033DB" w:rsidR="004F218F" w:rsidRDefault="004F218F" w:rsidP="004F218F">
      <w:pPr>
        <w:spacing w:line="360" w:lineRule="auto"/>
        <w:rPr>
          <w:rFonts w:ascii="Times New Roman" w:eastAsia="Arial" w:hAnsi="Times New Roman" w:cs="Times New Roman"/>
          <w:sz w:val="24"/>
          <w:szCs w:val="24"/>
        </w:rPr>
      </w:pPr>
      <w:r w:rsidRPr="004F218F">
        <w:rPr>
          <w:rFonts w:ascii="Times New Roman" w:hAnsi="Times New Roman" w:cs="Times New Roman"/>
          <w:noProof/>
          <w:color w:val="323E4F" w:themeColor="text2" w:themeShade="BF"/>
          <w:sz w:val="24"/>
          <w:szCs w:val="24"/>
        </w:rPr>
        <mc:AlternateContent>
          <mc:Choice Requires="wps">
            <w:drawing>
              <wp:anchor distT="0" distB="0" distL="114300" distR="114300" simplePos="0" relativeHeight="251794432" behindDoc="0" locked="0" layoutInCell="1" allowOverlap="1" wp14:anchorId="21224F3F" wp14:editId="17303D81">
                <wp:simplePos x="0" y="0"/>
                <wp:positionH relativeFrom="page">
                  <wp:align>left</wp:align>
                </wp:positionH>
                <wp:positionV relativeFrom="page">
                  <wp:posOffset>9415780</wp:posOffset>
                </wp:positionV>
                <wp:extent cx="8138160" cy="91440"/>
                <wp:effectExtent l="0" t="0" r="0" b="3810"/>
                <wp:wrapNone/>
                <wp:docPr id="29" name="Rectangle 29"/>
                <wp:cNvGraphicFramePr/>
                <a:graphic xmlns:a="http://schemas.openxmlformats.org/drawingml/2006/main">
                  <a:graphicData uri="http://schemas.microsoft.com/office/word/2010/wordprocessingShape">
                    <wps:wsp>
                      <wps:cNvSpPr/>
                      <wps:spPr>
                        <a:xfrm>
                          <a:off x="0" y="0"/>
                          <a:ext cx="8138160" cy="91440"/>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F5F2D" id="Rectangle 29" o:spid="_x0000_s1026" style="position:absolute;margin-left:0;margin-top:741.4pt;width:640.8pt;height:7.2pt;z-index:25179443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" fillcolor="#aeaaaa [2414]" stroked="f" strokeweight="1pt">
                <w10:wrap anchorx="page" anchory="page"/>
              </v:rect>
            </w:pict>
          </mc:Fallback>
        </mc:AlternateContent>
      </w:r>
      <w:r w:rsidRPr="004F218F">
        <w:rPr>
          <w:rFonts w:ascii="Times New Roman" w:hAnsi="Times New Roman" w:cs="Times New Roman"/>
          <w:noProof/>
          <w:color w:val="323E4F" w:themeColor="text2" w:themeShade="BF"/>
          <w:sz w:val="24"/>
          <w:szCs w:val="24"/>
        </w:rPr>
        <mc:AlternateContent>
          <mc:Choice Requires="wps">
            <w:drawing>
              <wp:anchor distT="0" distB="0" distL="114300" distR="114300" simplePos="0" relativeHeight="251792384" behindDoc="0" locked="0" layoutInCell="1" allowOverlap="1" wp14:anchorId="4D85DF92" wp14:editId="5EB55B4F">
                <wp:simplePos x="0" y="0"/>
                <wp:positionH relativeFrom="page">
                  <wp:align>left</wp:align>
                </wp:positionH>
                <wp:positionV relativeFrom="page">
                  <wp:posOffset>9501505</wp:posOffset>
                </wp:positionV>
                <wp:extent cx="7863840" cy="579120"/>
                <wp:effectExtent l="0" t="0" r="22860" b="11430"/>
                <wp:wrapNone/>
                <wp:docPr id="21" name="Rectangle 21"/>
                <wp:cNvGraphicFramePr/>
                <a:graphic xmlns:a="http://schemas.openxmlformats.org/drawingml/2006/main">
                  <a:graphicData uri="http://schemas.microsoft.com/office/word/2010/wordprocessingShape">
                    <wps:wsp>
                      <wps:cNvSpPr/>
                      <wps:spPr>
                        <a:xfrm>
                          <a:off x="0" y="0"/>
                          <a:ext cx="7863840" cy="579120"/>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2EE96E" w14:textId="77777777" w:rsidR="004F218F" w:rsidRPr="00BC0E12" w:rsidRDefault="004F218F" w:rsidP="004F218F">
                            <w:pPr>
                              <w:tabs>
                                <w:tab w:val="left" w:pos="1296"/>
                                <w:tab w:val="right" w:pos="10800"/>
                              </w:tabs>
                              <w:spacing w:after="0" w:line="240" w:lineRule="auto"/>
                              <w:rPr>
                                <w:color w:val="FFFFFF" w:themeColor="background1"/>
                                <w:sz w:val="12"/>
                                <w:szCs w:val="12"/>
                              </w:rPr>
                            </w:pPr>
                            <w:r>
                              <w:rPr>
                                <w:color w:val="FFFFFF" w:themeColor="background1"/>
                              </w:rPr>
                              <w:tab/>
                            </w:r>
                          </w:p>
                          <w:p w14:paraId="7ABDEB10" w14:textId="564ABAF1" w:rsidR="004F218F" w:rsidRPr="003C4DC4" w:rsidRDefault="004F218F" w:rsidP="004F218F">
                            <w:pPr>
                              <w:tabs>
                                <w:tab w:val="left" w:pos="1296"/>
                                <w:tab w:val="right" w:pos="10728"/>
                              </w:tabs>
                              <w:spacing w:after="0" w:line="240" w:lineRule="auto"/>
                              <w:rPr>
                                <w:color w:val="FFFFFF" w:themeColor="background1"/>
                              </w:rPr>
                            </w:pPr>
                            <w:r>
                              <w:rPr>
                                <w:color w:val="FFFFFF" w:themeColor="background1"/>
                              </w:rPr>
                              <w:tab/>
                              <w:t>EE 4</w:t>
                            </w:r>
                            <w:r w:rsidR="00E53939">
                              <w:rPr>
                                <w:color w:val="FFFFFF" w:themeColor="background1"/>
                              </w:rPr>
                              <w:t>3</w:t>
                            </w:r>
                            <w:r w:rsidR="00B74A24">
                              <w:rPr>
                                <w:color w:val="FFFFFF" w:themeColor="background1"/>
                              </w:rPr>
                              <w:t>3</w:t>
                            </w:r>
                            <w:r>
                              <w:rPr>
                                <w:color w:val="FFFFFF" w:themeColor="background1"/>
                              </w:rPr>
                              <w:tab/>
                            </w:r>
                            <w:r>
                              <w:rPr>
                                <w:color w:val="FFFFFF" w:themeColor="background1"/>
                              </w:rPr>
                              <w:tab/>
                              <w:t>2</w:t>
                            </w:r>
                          </w:p>
                          <w:p w14:paraId="62EFB74D" w14:textId="77777777" w:rsidR="004F218F" w:rsidRPr="003C4DC4" w:rsidRDefault="004F218F" w:rsidP="004F218F">
                            <w:pPr>
                              <w:spacing w:after="0" w:line="240" w:lineRule="auto"/>
                              <w:jc w:val="right"/>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5DF92" id="Rectangle 21" o:spid="_x0000_s1030" style="position:absolute;margin-left:0;margin-top:748.15pt;width:619.2pt;height:45.6pt;z-index:25179238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" fillcolor="#323e4f [2415]" strokecolor="#323e4f [2415]" strokeweight="1pt">
                <v:textbox>
                  <w:txbxContent>
                    <w:p w14:paraId="382EE96E" w14:textId="77777777" w:rsidR="004F218F" w:rsidRPr="00BC0E12" w:rsidRDefault="004F218F" w:rsidP="004F218F">
                      <w:pPr>
                        <w:tabs>
                          <w:tab w:val="left" w:pos="1296"/>
                          <w:tab w:val="right" w:pos="10800"/>
                        </w:tabs>
                        <w:spacing w:after="0" w:line="240" w:lineRule="auto"/>
                        <w:rPr>
                          <w:color w:val="FFFFFF" w:themeColor="background1"/>
                          <w:sz w:val="12"/>
                          <w:szCs w:val="12"/>
                        </w:rPr>
                      </w:pPr>
                      <w:r>
                        <w:rPr>
                          <w:color w:val="FFFFFF" w:themeColor="background1"/>
                        </w:rPr>
                        <w:tab/>
                      </w:r>
                    </w:p>
                    <w:p w14:paraId="7ABDEB10" w14:textId="564ABAF1" w:rsidR="004F218F" w:rsidRPr="003C4DC4" w:rsidRDefault="004F218F" w:rsidP="004F218F">
                      <w:pPr>
                        <w:tabs>
                          <w:tab w:val="left" w:pos="1296"/>
                          <w:tab w:val="right" w:pos="10728"/>
                        </w:tabs>
                        <w:spacing w:after="0" w:line="240" w:lineRule="auto"/>
                        <w:rPr>
                          <w:color w:val="FFFFFF" w:themeColor="background1"/>
                        </w:rPr>
                      </w:pPr>
                      <w:r>
                        <w:rPr>
                          <w:color w:val="FFFFFF" w:themeColor="background1"/>
                        </w:rPr>
                        <w:tab/>
                        <w:t>EE 4</w:t>
                      </w:r>
                      <w:r w:rsidR="00E53939">
                        <w:rPr>
                          <w:color w:val="FFFFFF" w:themeColor="background1"/>
                        </w:rPr>
                        <w:t>3</w:t>
                      </w:r>
                      <w:r w:rsidR="00B74A24">
                        <w:rPr>
                          <w:color w:val="FFFFFF" w:themeColor="background1"/>
                        </w:rPr>
                        <w:t>3</w:t>
                      </w:r>
                      <w:r>
                        <w:rPr>
                          <w:color w:val="FFFFFF" w:themeColor="background1"/>
                        </w:rPr>
                        <w:tab/>
                      </w:r>
                      <w:r>
                        <w:rPr>
                          <w:color w:val="FFFFFF" w:themeColor="background1"/>
                        </w:rPr>
                        <w:tab/>
                        <w:t>2</w:t>
                      </w:r>
                    </w:p>
                    <w:p w14:paraId="62EFB74D" w14:textId="77777777" w:rsidR="004F218F" w:rsidRPr="003C4DC4" w:rsidRDefault="004F218F" w:rsidP="004F218F">
                      <w:pPr>
                        <w:spacing w:after="0" w:line="240" w:lineRule="auto"/>
                        <w:jc w:val="right"/>
                        <w:rPr>
                          <w:color w:val="FFFFFF" w:themeColor="background1"/>
                        </w:rPr>
                      </w:pPr>
                    </w:p>
                  </w:txbxContent>
                </v:textbox>
                <w10:wrap anchorx="page" anchory="page"/>
              </v:rect>
            </w:pict>
          </mc:Fallback>
        </mc:AlternateContent>
      </w:r>
    </w:p>
    <w:p w14:paraId="2BF4AC5E" w14:textId="77777777" w:rsidR="0078593A" w:rsidRDefault="0078593A" w:rsidP="004F218F">
      <w:pPr>
        <w:spacing w:line="360" w:lineRule="auto"/>
      </w:pPr>
    </w:p>
    <w:p w14:paraId="6BFA2CAF" w14:textId="77777777" w:rsidR="0078593A" w:rsidRDefault="0078593A" w:rsidP="004F218F">
      <w:pPr>
        <w:spacing w:line="360" w:lineRule="auto"/>
      </w:pPr>
    </w:p>
    <w:p w14:paraId="18F1233B" w14:textId="77777777" w:rsidR="0078593A" w:rsidRDefault="0078593A" w:rsidP="004F218F">
      <w:pPr>
        <w:spacing w:line="360" w:lineRule="auto"/>
      </w:pPr>
    </w:p>
    <w:p w14:paraId="61816D16" w14:textId="77777777" w:rsidR="0078593A" w:rsidRDefault="0078593A" w:rsidP="004F218F">
      <w:pPr>
        <w:spacing w:line="360" w:lineRule="auto"/>
      </w:pPr>
    </w:p>
    <w:p w14:paraId="460FB27F" w14:textId="77777777" w:rsidR="0078593A" w:rsidRDefault="0078593A" w:rsidP="004F218F">
      <w:pPr>
        <w:spacing w:line="360" w:lineRule="auto"/>
      </w:pPr>
    </w:p>
    <w:p w14:paraId="78855137" w14:textId="77777777" w:rsidR="00371E97" w:rsidRDefault="00371E97" w:rsidP="00B74A24">
      <w:pPr>
        <w:spacing w:line="360" w:lineRule="auto"/>
      </w:pPr>
    </w:p>
    <w:p w14:paraId="2907C254" w14:textId="013F67FF" w:rsidR="00B74A24" w:rsidRPr="00531B2E" w:rsidRDefault="00000000" w:rsidP="00B74A24">
      <w:pPr>
        <w:spacing w:line="360" w:lineRule="auto"/>
        <w:rPr>
          <w:rFonts w:ascii="Times New Roman" w:hAnsi="Times New Roman" w:cs="Times New Roman"/>
          <w:b/>
          <w:bCs/>
          <w:sz w:val="24"/>
          <w:szCs w:val="24"/>
        </w:rPr>
      </w:pPr>
      <w:hyperlink r:id="rId11" w:history="1">
        <w:r w:rsidR="00B74A24" w:rsidRPr="00FC0BA2">
          <w:rPr>
            <w:rStyle w:val="Hyperlink"/>
            <w:rFonts w:ascii="Times New Roman" w:hAnsi="Times New Roman" w:cs="Times New Roman"/>
            <w:b/>
            <w:bCs/>
            <w:sz w:val="24"/>
            <w:szCs w:val="24"/>
          </w:rPr>
          <w:t>CHINA: Strategic Talks with Russia Likel</w:t>
        </w:r>
        <w:r w:rsidR="00B74A24" w:rsidRPr="00FC0BA2">
          <w:rPr>
            <w:rStyle w:val="Hyperlink"/>
            <w:rFonts w:ascii="Times New Roman" w:hAnsi="Times New Roman" w:cs="Times New Roman"/>
            <w:b/>
            <w:bCs/>
            <w:sz w:val="24"/>
            <w:szCs w:val="24"/>
          </w:rPr>
          <w:t>y</w:t>
        </w:r>
        <w:r w:rsidR="00B74A24" w:rsidRPr="00FC0BA2">
          <w:rPr>
            <w:rStyle w:val="Hyperlink"/>
            <w:rFonts w:ascii="Times New Roman" w:hAnsi="Times New Roman" w:cs="Times New Roman"/>
            <w:b/>
            <w:bCs/>
            <w:sz w:val="24"/>
            <w:szCs w:val="24"/>
          </w:rPr>
          <w:t xml:space="preserve"> to Attain Global Dominance</w:t>
        </w:r>
      </w:hyperlink>
    </w:p>
    <w:p w14:paraId="29B6D47A" w14:textId="77777777" w:rsidR="00B74A24" w:rsidRPr="000117D9" w:rsidRDefault="00B74A24" w:rsidP="00B74A24">
      <w:pPr>
        <w:spacing w:line="360" w:lineRule="auto"/>
        <w:rPr>
          <w:rFonts w:ascii="Times New Roman" w:hAnsi="Times New Roman" w:cs="Times New Roman"/>
          <w:sz w:val="24"/>
          <w:szCs w:val="24"/>
        </w:rPr>
      </w:pPr>
      <w:r w:rsidRPr="00531B2E">
        <w:rPr>
          <w:rFonts w:ascii="Times New Roman" w:hAnsi="Times New Roman" w:cs="Times New Roman"/>
          <w:b/>
          <w:bCs/>
          <w:sz w:val="24"/>
          <w:szCs w:val="24"/>
        </w:rPr>
        <w:t xml:space="preserve">Summary: </w:t>
      </w:r>
      <w:r>
        <w:rPr>
          <w:rFonts w:ascii="Times New Roman" w:hAnsi="Times New Roman" w:cs="Times New Roman"/>
          <w:sz w:val="24"/>
          <w:szCs w:val="24"/>
        </w:rPr>
        <w:t xml:space="preserve">Following Beijing’s meeting with Moscow, Beijing will likely amplify economic and political plans to gain global </w:t>
      </w:r>
      <w:r w:rsidRPr="006F3B75">
        <w:rPr>
          <w:rFonts w:ascii="Times New Roman" w:hAnsi="Times New Roman" w:cs="Times New Roman"/>
          <w:sz w:val="24"/>
          <w:szCs w:val="24"/>
        </w:rPr>
        <w:t>preeminence</w:t>
      </w:r>
      <w:r>
        <w:rPr>
          <w:rFonts w:ascii="Times New Roman" w:hAnsi="Times New Roman" w:cs="Times New Roman"/>
          <w:sz w:val="24"/>
          <w:szCs w:val="24"/>
        </w:rPr>
        <w:t>. Alliances with surrounding nations will almost certainly influence Beijing to initiate greater operations against opposing nations.</w:t>
      </w:r>
    </w:p>
    <w:p w14:paraId="66021C7E" w14:textId="6CF784B6" w:rsidR="00B74A24" w:rsidRPr="00531B2E" w:rsidRDefault="00B74A24" w:rsidP="00B74A24">
      <w:pPr>
        <w:spacing w:line="360" w:lineRule="auto"/>
        <w:rPr>
          <w:rFonts w:ascii="Times New Roman" w:hAnsi="Times New Roman" w:cs="Times New Roman"/>
          <w:sz w:val="24"/>
          <w:szCs w:val="24"/>
        </w:rPr>
      </w:pPr>
      <w:r w:rsidRPr="00531B2E">
        <w:rPr>
          <w:rFonts w:ascii="Times New Roman" w:hAnsi="Times New Roman" w:cs="Times New Roman"/>
          <w:b/>
          <w:bCs/>
          <w:sz w:val="24"/>
          <w:szCs w:val="24"/>
        </w:rPr>
        <w:t>Development:</w:t>
      </w:r>
      <w:r w:rsidRPr="00531B2E">
        <w:rPr>
          <w:rFonts w:ascii="Times New Roman" w:hAnsi="Times New Roman" w:cs="Times New Roman"/>
          <w:sz w:val="24"/>
          <w:szCs w:val="24"/>
        </w:rPr>
        <w:t xml:space="preserve"> On </w:t>
      </w:r>
      <w:r w:rsidR="006E5935">
        <w:rPr>
          <w:rFonts w:ascii="Times New Roman" w:hAnsi="Times New Roman" w:cs="Times New Roman"/>
          <w:sz w:val="24"/>
          <w:szCs w:val="24"/>
        </w:rPr>
        <w:t xml:space="preserve">18 </w:t>
      </w:r>
      <w:r w:rsidRPr="00531B2E">
        <w:rPr>
          <w:rFonts w:ascii="Times New Roman" w:hAnsi="Times New Roman" w:cs="Times New Roman"/>
          <w:sz w:val="24"/>
          <w:szCs w:val="24"/>
        </w:rPr>
        <w:t xml:space="preserve">September, Chinese Foreign Minister Wang Yi met with Russian Foreign Minister Sergey Lavrov to discuss strategic cooperation. </w:t>
      </w:r>
      <w:r w:rsidR="00F1557B">
        <w:rPr>
          <w:rFonts w:ascii="Times New Roman" w:hAnsi="Times New Roman" w:cs="Times New Roman"/>
          <w:sz w:val="24"/>
          <w:szCs w:val="24"/>
        </w:rPr>
        <w:t>T</w:t>
      </w:r>
      <w:r w:rsidR="006E5935">
        <w:rPr>
          <w:rFonts w:ascii="Times New Roman" w:hAnsi="Times New Roman" w:cs="Times New Roman"/>
          <w:sz w:val="24"/>
          <w:szCs w:val="24"/>
        </w:rPr>
        <w:t>he meeting</w:t>
      </w:r>
      <w:r>
        <w:rPr>
          <w:rFonts w:ascii="Times New Roman" w:hAnsi="Times New Roman" w:cs="Times New Roman"/>
          <w:sz w:val="24"/>
          <w:szCs w:val="24"/>
        </w:rPr>
        <w:t xml:space="preserve"> </w:t>
      </w:r>
      <w:r w:rsidR="00F1557B">
        <w:rPr>
          <w:rFonts w:ascii="Times New Roman" w:hAnsi="Times New Roman" w:cs="Times New Roman"/>
          <w:sz w:val="24"/>
          <w:szCs w:val="24"/>
        </w:rPr>
        <w:t xml:space="preserve">followed </w:t>
      </w:r>
      <w:r>
        <w:rPr>
          <w:rFonts w:ascii="Times New Roman" w:hAnsi="Times New Roman" w:cs="Times New Roman"/>
          <w:sz w:val="24"/>
          <w:szCs w:val="24"/>
        </w:rPr>
        <w:t>Wang</w:t>
      </w:r>
      <w:r w:rsidR="00F1557B">
        <w:rPr>
          <w:rFonts w:ascii="Times New Roman" w:hAnsi="Times New Roman" w:cs="Times New Roman"/>
          <w:sz w:val="24"/>
          <w:szCs w:val="24"/>
        </w:rPr>
        <w:t>’s</w:t>
      </w:r>
      <w:r>
        <w:rPr>
          <w:rFonts w:ascii="Times New Roman" w:hAnsi="Times New Roman" w:cs="Times New Roman"/>
          <w:sz w:val="24"/>
          <w:szCs w:val="24"/>
        </w:rPr>
        <w:t xml:space="preserve"> </w:t>
      </w:r>
      <w:r w:rsidR="00F1557B">
        <w:rPr>
          <w:rFonts w:ascii="Times New Roman" w:hAnsi="Times New Roman" w:cs="Times New Roman"/>
          <w:sz w:val="24"/>
          <w:szCs w:val="24"/>
        </w:rPr>
        <w:t xml:space="preserve">recent </w:t>
      </w:r>
      <w:r>
        <w:rPr>
          <w:rFonts w:ascii="Times New Roman" w:hAnsi="Times New Roman" w:cs="Times New Roman"/>
          <w:sz w:val="24"/>
          <w:szCs w:val="24"/>
        </w:rPr>
        <w:t>discuss</w:t>
      </w:r>
      <w:r w:rsidR="00F1557B">
        <w:rPr>
          <w:rFonts w:ascii="Times New Roman" w:hAnsi="Times New Roman" w:cs="Times New Roman"/>
          <w:sz w:val="24"/>
          <w:szCs w:val="24"/>
        </w:rPr>
        <w:t>ion on</w:t>
      </w:r>
      <w:r>
        <w:rPr>
          <w:rFonts w:ascii="Times New Roman" w:hAnsi="Times New Roman" w:cs="Times New Roman"/>
          <w:sz w:val="24"/>
          <w:szCs w:val="24"/>
        </w:rPr>
        <w:t xml:space="preserve"> security, technology, and trade with the United States National Security Advisor Jake Sullivan, according to NBC News. </w:t>
      </w:r>
      <w:r w:rsidRPr="00531B2E">
        <w:rPr>
          <w:rFonts w:ascii="Times New Roman" w:hAnsi="Times New Roman" w:cs="Times New Roman"/>
          <w:sz w:val="24"/>
          <w:szCs w:val="24"/>
        </w:rPr>
        <w:t xml:space="preserve">Wang discussed </w:t>
      </w:r>
      <w:r w:rsidR="00371E97">
        <w:rPr>
          <w:rFonts w:ascii="Times New Roman" w:hAnsi="Times New Roman" w:cs="Times New Roman"/>
          <w:sz w:val="24"/>
          <w:szCs w:val="24"/>
        </w:rPr>
        <w:t xml:space="preserve">with Lavrov </w:t>
      </w:r>
      <w:r w:rsidRPr="00531B2E">
        <w:rPr>
          <w:rFonts w:ascii="Times New Roman" w:hAnsi="Times New Roman" w:cs="Times New Roman"/>
          <w:sz w:val="24"/>
          <w:szCs w:val="24"/>
        </w:rPr>
        <w:t>efforts to counteract the perceived domination peering from the West, according to AP News. The meeting between Wang and Sergey involved strategic security plans against opposing regions</w:t>
      </w:r>
      <w:r>
        <w:rPr>
          <w:rFonts w:ascii="Times New Roman" w:hAnsi="Times New Roman" w:cs="Times New Roman"/>
          <w:sz w:val="24"/>
          <w:szCs w:val="24"/>
        </w:rPr>
        <w:t xml:space="preserve"> such as the West</w:t>
      </w:r>
      <w:r w:rsidRPr="00531B2E">
        <w:rPr>
          <w:rFonts w:ascii="Times New Roman" w:hAnsi="Times New Roman" w:cs="Times New Roman"/>
          <w:sz w:val="24"/>
          <w:szCs w:val="24"/>
        </w:rPr>
        <w:t>, according to NBC News.</w:t>
      </w:r>
      <w:r>
        <w:rPr>
          <w:rFonts w:ascii="Times New Roman" w:hAnsi="Times New Roman" w:cs="Times New Roman"/>
          <w:sz w:val="24"/>
          <w:szCs w:val="24"/>
        </w:rPr>
        <w:t xml:space="preserve"> Beijing and Moscow both simultaneously seek support for an attempt to reshape the global economic order by expanding the BRICS (Brazil, Russia, India, China, and South Africa) partnership.</w:t>
      </w:r>
    </w:p>
    <w:p w14:paraId="7A0BF53F" w14:textId="6D787A4D" w:rsidR="00B74A24" w:rsidRPr="00531B2E" w:rsidRDefault="00B74A24" w:rsidP="00B74A24">
      <w:pPr>
        <w:spacing w:line="360" w:lineRule="auto"/>
        <w:rPr>
          <w:rFonts w:ascii="Times New Roman" w:hAnsi="Times New Roman" w:cs="Times New Roman"/>
          <w:sz w:val="24"/>
          <w:szCs w:val="24"/>
        </w:rPr>
      </w:pPr>
      <w:r w:rsidRPr="00531B2E">
        <w:rPr>
          <w:rFonts w:ascii="Times New Roman" w:hAnsi="Times New Roman" w:cs="Times New Roman"/>
          <w:b/>
          <w:bCs/>
          <w:sz w:val="24"/>
          <w:szCs w:val="24"/>
        </w:rPr>
        <w:t xml:space="preserve">Analysis: </w:t>
      </w:r>
      <w:r>
        <w:rPr>
          <w:rFonts w:ascii="Times New Roman" w:hAnsi="Times New Roman" w:cs="Times New Roman"/>
          <w:sz w:val="24"/>
          <w:szCs w:val="24"/>
        </w:rPr>
        <w:t xml:space="preserve">Beijing’s meeting with Moscow likely established plans to increase its economic and political leverage internationally. Beijing’s recent meeting with Washington likely led Beijing to </w:t>
      </w:r>
      <w:r w:rsidR="000466C0">
        <w:rPr>
          <w:rFonts w:ascii="Times New Roman" w:hAnsi="Times New Roman" w:cs="Times New Roman"/>
          <w:sz w:val="24"/>
          <w:szCs w:val="24"/>
        </w:rPr>
        <w:t xml:space="preserve">seek enhanced cooperation on security operations </w:t>
      </w:r>
      <w:r>
        <w:rPr>
          <w:rFonts w:ascii="Times New Roman" w:hAnsi="Times New Roman" w:cs="Times New Roman"/>
          <w:sz w:val="24"/>
          <w:szCs w:val="24"/>
        </w:rPr>
        <w:t>with Moscow. Beijing and Moscow likely intend to counter a perceived expansion of Western global dominance. Therefore, the partnership will almost certainly continue to alter international economic relations through the union of BRICS</w:t>
      </w:r>
      <w:r w:rsidR="00371E97">
        <w:rPr>
          <w:rFonts w:ascii="Times New Roman" w:hAnsi="Times New Roman" w:cs="Times New Roman"/>
          <w:sz w:val="24"/>
          <w:szCs w:val="24"/>
        </w:rPr>
        <w:t>.</w:t>
      </w:r>
      <w:r>
        <w:rPr>
          <w:rFonts w:ascii="Times New Roman" w:hAnsi="Times New Roman" w:cs="Times New Roman"/>
          <w:sz w:val="24"/>
          <w:szCs w:val="24"/>
        </w:rPr>
        <w:t xml:space="preserve"> The union of BRICS will likely amplify support for Beijing and Moscow to lead in the upcoming pursuit of offensive operations such as creating economic instability in opposing regions. Current and upcoming meetings between Beijing and Moscow will most likely involve plans to counteract regional strategies within trade, technological improvements, security operations, and other supporting relations. </w:t>
      </w:r>
    </w:p>
    <w:p w14:paraId="4667AC2D" w14:textId="77EEFC50" w:rsidR="00E53939" w:rsidRDefault="00B74A24" w:rsidP="00E53939">
      <w:pPr>
        <w:spacing w:line="360" w:lineRule="auto"/>
        <w:rPr>
          <w:rFonts w:ascii="Times New Roman" w:eastAsia="Times New Roman" w:hAnsi="Times New Roman" w:cs="Times New Roman"/>
          <w:sz w:val="24"/>
          <w:szCs w:val="24"/>
        </w:rPr>
      </w:pPr>
      <w:r w:rsidRPr="00531B2E">
        <w:rPr>
          <w:rFonts w:ascii="Times New Roman" w:hAnsi="Times New Roman" w:cs="Times New Roman"/>
          <w:sz w:val="24"/>
          <w:szCs w:val="24"/>
        </w:rPr>
        <w:t>[Lauren Estrada]</w:t>
      </w:r>
    </w:p>
    <w:p w14:paraId="22D2059A" w14:textId="6E2DACB9" w:rsidR="004F218F" w:rsidRPr="004F218F" w:rsidRDefault="004F218F" w:rsidP="004F218F">
      <w:pPr>
        <w:spacing w:line="360" w:lineRule="auto"/>
        <w:rPr>
          <w:rFonts w:ascii="Times New Roman" w:hAnsi="Times New Roman" w:cs="Times New Roman"/>
          <w:color w:val="FFFFFF" w:themeColor="background1"/>
          <w:sz w:val="24"/>
          <w:szCs w:val="24"/>
        </w:rPr>
      </w:pPr>
    </w:p>
    <w:p w14:paraId="694835DB" w14:textId="12470E1E" w:rsidR="004F218F" w:rsidRPr="004F218F" w:rsidRDefault="004F218F" w:rsidP="004F218F">
      <w:pPr>
        <w:spacing w:line="360" w:lineRule="auto"/>
        <w:rPr>
          <w:rFonts w:ascii="Times New Roman" w:hAnsi="Times New Roman" w:cs="Times New Roman"/>
          <w:color w:val="FFFFFF" w:themeColor="background1"/>
          <w:sz w:val="24"/>
          <w:szCs w:val="24"/>
        </w:rPr>
      </w:pPr>
    </w:p>
    <w:p w14:paraId="6B67ADF6" w14:textId="6C20F441" w:rsidR="00371E97" w:rsidRPr="00371E97" w:rsidRDefault="00590E96" w:rsidP="00371E97">
      <w:pPr>
        <w:spacing w:before="240" w:after="240" w:line="276" w:lineRule="auto"/>
      </w:pPr>
      <w:r w:rsidRPr="004F218F">
        <w:rPr>
          <w:rFonts w:ascii="Times New Roman" w:hAnsi="Times New Roman" w:cs="Times New Roman"/>
          <w:noProof/>
          <w:color w:val="323E4F" w:themeColor="text2" w:themeShade="BF"/>
          <w:sz w:val="24"/>
          <w:szCs w:val="24"/>
        </w:rPr>
        <mc:AlternateContent>
          <mc:Choice Requires="wps">
            <w:drawing>
              <wp:anchor distT="0" distB="0" distL="114300" distR="114300" simplePos="0" relativeHeight="251798528" behindDoc="0" locked="0" layoutInCell="1" allowOverlap="1" wp14:anchorId="701ACA67" wp14:editId="037E2924">
                <wp:simplePos x="0" y="0"/>
                <wp:positionH relativeFrom="page">
                  <wp:align>left</wp:align>
                </wp:positionH>
                <wp:positionV relativeFrom="page">
                  <wp:posOffset>9467215</wp:posOffset>
                </wp:positionV>
                <wp:extent cx="8138160" cy="91440"/>
                <wp:effectExtent l="0" t="0" r="0" b="3810"/>
                <wp:wrapNone/>
                <wp:docPr id="16" name="Rectangle 16"/>
                <wp:cNvGraphicFramePr/>
                <a:graphic xmlns:a="http://schemas.openxmlformats.org/drawingml/2006/main">
                  <a:graphicData uri="http://schemas.microsoft.com/office/word/2010/wordprocessingShape">
                    <wps:wsp>
                      <wps:cNvSpPr/>
                      <wps:spPr>
                        <a:xfrm>
                          <a:off x="0" y="0"/>
                          <a:ext cx="8138160" cy="91440"/>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48833" id="Rectangle 16" o:spid="_x0000_s1026" style="position:absolute;margin-left:0;margin-top:745.45pt;width:640.8pt;height:7.2pt;z-index:25179852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" fillcolor="#aeaaaa [2414]" stroked="f" strokeweight="1pt">
                <w10:wrap anchorx="page" anchory="page"/>
              </v:rect>
            </w:pict>
          </mc:Fallback>
        </mc:AlternateContent>
      </w:r>
      <w:r w:rsidRPr="004F218F">
        <w:rPr>
          <w:rFonts w:ascii="Times New Roman" w:hAnsi="Times New Roman" w:cs="Times New Roman"/>
          <w:noProof/>
          <w:color w:val="323E4F" w:themeColor="text2" w:themeShade="BF"/>
          <w:sz w:val="24"/>
          <w:szCs w:val="24"/>
        </w:rPr>
        <mc:AlternateContent>
          <mc:Choice Requires="wps">
            <w:drawing>
              <wp:anchor distT="0" distB="0" distL="114300" distR="114300" simplePos="0" relativeHeight="251796480" behindDoc="0" locked="0" layoutInCell="1" allowOverlap="1" wp14:anchorId="4C4D5956" wp14:editId="24A5C9B7">
                <wp:simplePos x="0" y="0"/>
                <wp:positionH relativeFrom="page">
                  <wp:align>left</wp:align>
                </wp:positionH>
                <wp:positionV relativeFrom="page">
                  <wp:posOffset>9555480</wp:posOffset>
                </wp:positionV>
                <wp:extent cx="7863840" cy="548640"/>
                <wp:effectExtent l="0" t="0" r="22860" b="22860"/>
                <wp:wrapNone/>
                <wp:docPr id="15" name="Rectangle 15"/>
                <wp:cNvGraphicFramePr/>
                <a:graphic xmlns:a="http://schemas.openxmlformats.org/drawingml/2006/main">
                  <a:graphicData uri="http://schemas.microsoft.com/office/word/2010/wordprocessingShape">
                    <wps:wsp>
                      <wps:cNvSpPr/>
                      <wps:spPr>
                        <a:xfrm>
                          <a:off x="0" y="0"/>
                          <a:ext cx="7863840" cy="548640"/>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BB3050" w14:textId="77777777" w:rsidR="00590E96" w:rsidRPr="00BC0E12" w:rsidRDefault="00590E96" w:rsidP="00590E96">
                            <w:pPr>
                              <w:tabs>
                                <w:tab w:val="left" w:pos="1296"/>
                                <w:tab w:val="right" w:pos="10800"/>
                              </w:tabs>
                              <w:spacing w:after="0" w:line="240" w:lineRule="auto"/>
                              <w:rPr>
                                <w:color w:val="FFFFFF" w:themeColor="background1"/>
                                <w:sz w:val="12"/>
                                <w:szCs w:val="12"/>
                              </w:rPr>
                            </w:pPr>
                            <w:r>
                              <w:rPr>
                                <w:color w:val="FFFFFF" w:themeColor="background1"/>
                              </w:rPr>
                              <w:tab/>
                            </w:r>
                          </w:p>
                          <w:p w14:paraId="0D39422F" w14:textId="405CF37B" w:rsidR="00590E96" w:rsidRPr="003C4DC4" w:rsidRDefault="00590E96" w:rsidP="00590E96">
                            <w:pPr>
                              <w:tabs>
                                <w:tab w:val="left" w:pos="1296"/>
                                <w:tab w:val="right" w:pos="10728"/>
                              </w:tabs>
                              <w:spacing w:after="0" w:line="240" w:lineRule="auto"/>
                              <w:rPr>
                                <w:color w:val="FFFFFF" w:themeColor="background1"/>
                              </w:rPr>
                            </w:pPr>
                            <w:r>
                              <w:rPr>
                                <w:color w:val="FFFFFF" w:themeColor="background1"/>
                              </w:rPr>
                              <w:tab/>
                              <w:t>EE 4</w:t>
                            </w:r>
                            <w:r w:rsidR="00E53939">
                              <w:rPr>
                                <w:color w:val="FFFFFF" w:themeColor="background1"/>
                              </w:rPr>
                              <w:t>3</w:t>
                            </w:r>
                            <w:r w:rsidR="00B74A24">
                              <w:rPr>
                                <w:color w:val="FFFFFF" w:themeColor="background1"/>
                              </w:rPr>
                              <w:t>3</w:t>
                            </w:r>
                            <w:r>
                              <w:rPr>
                                <w:color w:val="FFFFFF" w:themeColor="background1"/>
                              </w:rPr>
                              <w:tab/>
                            </w:r>
                            <w:r>
                              <w:rPr>
                                <w:color w:val="FFFFFF" w:themeColor="background1"/>
                              </w:rPr>
                              <w:tab/>
                            </w:r>
                            <w:r w:rsidR="00702D5B">
                              <w:rPr>
                                <w:color w:val="FFFFFF" w:themeColor="background1"/>
                              </w:rPr>
                              <w:t>3</w:t>
                            </w:r>
                          </w:p>
                          <w:p w14:paraId="68ACC5BC" w14:textId="77777777" w:rsidR="00590E96" w:rsidRPr="003C4DC4" w:rsidRDefault="00590E96" w:rsidP="00590E96">
                            <w:pPr>
                              <w:spacing w:after="0" w:line="240" w:lineRule="auto"/>
                              <w:jc w:val="right"/>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D5956" id="Rectangle 15" o:spid="_x0000_s1031" style="position:absolute;margin-left:0;margin-top:752.4pt;width:619.2pt;height:43.2pt;z-index:25179648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" fillcolor="#323e4f [2415]" strokecolor="#323e4f [2415]" strokeweight="1pt">
                <v:textbox>
                  <w:txbxContent>
                    <w:p w14:paraId="29BB3050" w14:textId="77777777" w:rsidR="00590E96" w:rsidRPr="00BC0E12" w:rsidRDefault="00590E96" w:rsidP="00590E96">
                      <w:pPr>
                        <w:tabs>
                          <w:tab w:val="left" w:pos="1296"/>
                          <w:tab w:val="right" w:pos="10800"/>
                        </w:tabs>
                        <w:spacing w:after="0" w:line="240" w:lineRule="auto"/>
                        <w:rPr>
                          <w:color w:val="FFFFFF" w:themeColor="background1"/>
                          <w:sz w:val="12"/>
                          <w:szCs w:val="12"/>
                        </w:rPr>
                      </w:pPr>
                      <w:r>
                        <w:rPr>
                          <w:color w:val="FFFFFF" w:themeColor="background1"/>
                        </w:rPr>
                        <w:tab/>
                      </w:r>
                    </w:p>
                    <w:p w14:paraId="0D39422F" w14:textId="405CF37B" w:rsidR="00590E96" w:rsidRPr="003C4DC4" w:rsidRDefault="00590E96" w:rsidP="00590E96">
                      <w:pPr>
                        <w:tabs>
                          <w:tab w:val="left" w:pos="1296"/>
                          <w:tab w:val="right" w:pos="10728"/>
                        </w:tabs>
                        <w:spacing w:after="0" w:line="240" w:lineRule="auto"/>
                        <w:rPr>
                          <w:color w:val="FFFFFF" w:themeColor="background1"/>
                        </w:rPr>
                      </w:pPr>
                      <w:r>
                        <w:rPr>
                          <w:color w:val="FFFFFF" w:themeColor="background1"/>
                        </w:rPr>
                        <w:tab/>
                        <w:t>EE 4</w:t>
                      </w:r>
                      <w:r w:rsidR="00E53939">
                        <w:rPr>
                          <w:color w:val="FFFFFF" w:themeColor="background1"/>
                        </w:rPr>
                        <w:t>3</w:t>
                      </w:r>
                      <w:r w:rsidR="00B74A24">
                        <w:rPr>
                          <w:color w:val="FFFFFF" w:themeColor="background1"/>
                        </w:rPr>
                        <w:t>3</w:t>
                      </w:r>
                      <w:r>
                        <w:rPr>
                          <w:color w:val="FFFFFF" w:themeColor="background1"/>
                        </w:rPr>
                        <w:tab/>
                      </w:r>
                      <w:r>
                        <w:rPr>
                          <w:color w:val="FFFFFF" w:themeColor="background1"/>
                        </w:rPr>
                        <w:tab/>
                      </w:r>
                      <w:r w:rsidR="00702D5B">
                        <w:rPr>
                          <w:color w:val="FFFFFF" w:themeColor="background1"/>
                        </w:rPr>
                        <w:t>3</w:t>
                      </w:r>
                    </w:p>
                    <w:p w14:paraId="68ACC5BC" w14:textId="77777777" w:rsidR="00590E96" w:rsidRPr="003C4DC4" w:rsidRDefault="00590E96" w:rsidP="00590E96">
                      <w:pPr>
                        <w:spacing w:after="0" w:line="240" w:lineRule="auto"/>
                        <w:jc w:val="right"/>
                        <w:rPr>
                          <w:color w:val="FFFFFF" w:themeColor="background1"/>
                        </w:rPr>
                      </w:pPr>
                    </w:p>
                  </w:txbxContent>
                </v:textbox>
                <w10:wrap anchorx="page" anchory="page"/>
              </v:rect>
            </w:pict>
          </mc:Fallback>
        </mc:AlternateContent>
      </w:r>
    </w:p>
    <w:p w14:paraId="1A6943CF" w14:textId="63F93B60" w:rsidR="003236AE" w:rsidRPr="002853A0" w:rsidRDefault="00295965" w:rsidP="002853A0">
      <w:pPr>
        <w:spacing w:line="276" w:lineRule="auto"/>
        <w:rPr>
          <w:rFonts w:ascii="Times New Roman" w:eastAsia="Times New Roman" w:hAnsi="Times New Roman" w:cs="Times New Roman"/>
          <w:sz w:val="24"/>
          <w:szCs w:val="24"/>
        </w:rPr>
      </w:pPr>
      <w:r w:rsidRPr="00371E97">
        <w:rPr>
          <w:sz w:val="32"/>
          <w:szCs w:val="32"/>
        </w:rPr>
        <w:br w:type="page"/>
      </w:r>
      <w:r w:rsidR="00104624" w:rsidRPr="003236AE">
        <w:rPr>
          <w:b/>
          <w:bCs/>
          <w:noProof/>
          <w:color w:val="FFFFFF" w:themeColor="background1"/>
          <w:sz w:val="28"/>
          <w:szCs w:val="28"/>
        </w:rPr>
        <w:lastRenderedPageBreak/>
        <mc:AlternateContent>
          <mc:Choice Requires="wps">
            <w:drawing>
              <wp:anchor distT="0" distB="0" distL="114300" distR="114300" simplePos="0" relativeHeight="251660288" behindDoc="1" locked="0" layoutInCell="1" allowOverlap="1" wp14:anchorId="00BB3958" wp14:editId="29938FAE">
                <wp:simplePos x="0" y="0"/>
                <wp:positionH relativeFrom="margin">
                  <wp:posOffset>-443865</wp:posOffset>
                </wp:positionH>
                <wp:positionV relativeFrom="margin">
                  <wp:posOffset>-451485</wp:posOffset>
                </wp:positionV>
                <wp:extent cx="6858000" cy="91440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6858000" cy="9144000"/>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9BA80" id="Rectangle 5" o:spid="_x0000_s1026" style="position:absolute;margin-left:-34.95pt;margin-top:-35.55pt;width:540pt;height:10in;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" fillcolor="#323e4f [2415]" strokecolor="#323e4f [2415]" strokeweight="1pt">
                <w10:wrap anchorx="margin" anchory="margin"/>
              </v:rect>
            </w:pict>
          </mc:Fallback>
        </mc:AlternateContent>
      </w:r>
      <w:r w:rsidR="00104624" w:rsidRPr="003236AE">
        <w:rPr>
          <w:b/>
          <w:bCs/>
          <w:color w:val="FFFFFF" w:themeColor="background1"/>
          <w:sz w:val="28"/>
          <w:szCs w:val="28"/>
        </w:rPr>
        <w:t xml:space="preserve">About </w:t>
      </w:r>
      <w:r w:rsidR="003236AE">
        <w:rPr>
          <w:b/>
          <w:bCs/>
          <w:color w:val="FFFFFF" w:themeColor="background1"/>
          <w:sz w:val="28"/>
          <w:szCs w:val="28"/>
        </w:rPr>
        <w:t>GSIS</w:t>
      </w:r>
    </w:p>
    <w:p w14:paraId="535B094E" w14:textId="77777777" w:rsidR="007B25F7" w:rsidRDefault="007B25F7" w:rsidP="003236AE">
      <w:pPr>
        <w:tabs>
          <w:tab w:val="right" w:pos="9360"/>
        </w:tabs>
        <w:rPr>
          <w:color w:val="FFFFFF" w:themeColor="background1"/>
          <w:sz w:val="24"/>
          <w:szCs w:val="24"/>
        </w:rPr>
      </w:pPr>
      <w:r>
        <w:rPr>
          <w:color w:val="FFFFFF" w:themeColor="background1"/>
          <w:sz w:val="24"/>
          <w:szCs w:val="24"/>
        </w:rPr>
        <w:t>Embry-Riddle Aeronautical University’s</w:t>
      </w:r>
      <w:r w:rsidRPr="007B25F7">
        <w:rPr>
          <w:color w:val="FFFFFF" w:themeColor="background1"/>
          <w:sz w:val="24"/>
          <w:szCs w:val="24"/>
        </w:rPr>
        <w:t xml:space="preserve"> </w:t>
      </w:r>
      <w:r>
        <w:rPr>
          <w:color w:val="FFFFFF" w:themeColor="background1"/>
          <w:sz w:val="24"/>
          <w:szCs w:val="24"/>
        </w:rPr>
        <w:t xml:space="preserve">(ERAU) </w:t>
      </w:r>
      <w:r w:rsidRPr="007B25F7">
        <w:rPr>
          <w:color w:val="FFFFFF" w:themeColor="background1"/>
          <w:sz w:val="24"/>
          <w:szCs w:val="24"/>
        </w:rPr>
        <w:t>Bachelor of Science in Global Security &amp; Intelligence Studies</w:t>
      </w:r>
      <w:r>
        <w:rPr>
          <w:color w:val="FFFFFF" w:themeColor="background1"/>
          <w:sz w:val="24"/>
          <w:szCs w:val="24"/>
        </w:rPr>
        <w:t xml:space="preserve"> (GSIS)</w:t>
      </w:r>
      <w:r w:rsidRPr="007B25F7">
        <w:rPr>
          <w:color w:val="FFFFFF" w:themeColor="background1"/>
          <w:sz w:val="24"/>
          <w:szCs w:val="24"/>
        </w:rPr>
        <w:t xml:space="preserve"> degree program at </w:t>
      </w:r>
      <w:r>
        <w:rPr>
          <w:color w:val="FFFFFF" w:themeColor="background1"/>
          <w:sz w:val="24"/>
          <w:szCs w:val="24"/>
        </w:rPr>
        <w:t xml:space="preserve">our </w:t>
      </w:r>
      <w:r w:rsidRPr="007B25F7">
        <w:rPr>
          <w:color w:val="FFFFFF" w:themeColor="background1"/>
          <w:sz w:val="24"/>
          <w:szCs w:val="24"/>
        </w:rPr>
        <w:t xml:space="preserve">Prescott Campus blends both academic and professional studies to equip students with the knowledge and skills necessary to become future leaders in intelligence, security, and law enforcement. </w:t>
      </w:r>
      <w:r>
        <w:rPr>
          <w:color w:val="FFFFFF" w:themeColor="background1"/>
          <w:sz w:val="24"/>
          <w:szCs w:val="24"/>
        </w:rPr>
        <w:t>T</w:t>
      </w:r>
      <w:r w:rsidRPr="007B25F7">
        <w:rPr>
          <w:color w:val="FFFFFF" w:themeColor="background1"/>
          <w:sz w:val="24"/>
          <w:szCs w:val="24"/>
        </w:rPr>
        <w:t>he program provides students with a sound foundation in the liberal arts, including international relations, foreign languages and cultures, international law, foreign policy, political and military history, and other essential topics.</w:t>
      </w:r>
    </w:p>
    <w:p w14:paraId="6680DC83" w14:textId="77777777" w:rsidR="003236AE" w:rsidRPr="003236AE" w:rsidRDefault="003236AE" w:rsidP="003236AE">
      <w:pPr>
        <w:tabs>
          <w:tab w:val="right" w:pos="9360"/>
        </w:tabs>
        <w:rPr>
          <w:b/>
          <w:bCs/>
          <w:color w:val="FFFFFF" w:themeColor="background1"/>
          <w:sz w:val="28"/>
          <w:szCs w:val="28"/>
        </w:rPr>
      </w:pPr>
      <w:r>
        <w:rPr>
          <w:b/>
          <w:bCs/>
          <w:color w:val="FFFFFF" w:themeColor="background1"/>
          <w:sz w:val="28"/>
          <w:szCs w:val="28"/>
        </w:rPr>
        <w:t>About EE</w:t>
      </w:r>
    </w:p>
    <w:p w14:paraId="78986BFF" w14:textId="77777777" w:rsidR="00104624" w:rsidRPr="003236AE" w:rsidRDefault="00104624" w:rsidP="006B0512">
      <w:pPr>
        <w:tabs>
          <w:tab w:val="right" w:pos="9360"/>
        </w:tabs>
        <w:rPr>
          <w:color w:val="FFFFFF" w:themeColor="background1"/>
          <w:sz w:val="24"/>
          <w:szCs w:val="24"/>
        </w:rPr>
      </w:pPr>
      <w:r w:rsidRPr="003236AE">
        <w:rPr>
          <w:color w:val="FFFFFF" w:themeColor="background1"/>
          <w:sz w:val="24"/>
          <w:szCs w:val="24"/>
        </w:rPr>
        <w:t>Eagle Eye Intelligence</w:t>
      </w:r>
      <w:r w:rsidR="005417D0">
        <w:rPr>
          <w:color w:val="FFFFFF" w:themeColor="background1"/>
          <w:sz w:val="24"/>
          <w:szCs w:val="24"/>
        </w:rPr>
        <w:t xml:space="preserve"> (EE)</w:t>
      </w:r>
      <w:r w:rsidRPr="003236AE">
        <w:rPr>
          <w:color w:val="FFFFFF" w:themeColor="background1"/>
          <w:sz w:val="24"/>
          <w:szCs w:val="24"/>
        </w:rPr>
        <w:t xml:space="preserve"> is an intelligence and research organization led by the students of the GSIS program at </w:t>
      </w:r>
      <w:r w:rsidR="007B25F7">
        <w:rPr>
          <w:color w:val="FFFFFF" w:themeColor="background1"/>
          <w:sz w:val="24"/>
          <w:szCs w:val="24"/>
        </w:rPr>
        <w:t xml:space="preserve">ERAU </w:t>
      </w:r>
      <w:r w:rsidRPr="003236AE">
        <w:rPr>
          <w:color w:val="FFFFFF" w:themeColor="background1"/>
          <w:sz w:val="24"/>
          <w:szCs w:val="24"/>
        </w:rPr>
        <w:t>in Prescott, Arizona.</w:t>
      </w:r>
    </w:p>
    <w:p w14:paraId="0A7410BF" w14:textId="77777777" w:rsidR="00104624" w:rsidRPr="003236AE" w:rsidRDefault="00104624" w:rsidP="006B0512">
      <w:pPr>
        <w:tabs>
          <w:tab w:val="right" w:pos="9360"/>
        </w:tabs>
        <w:rPr>
          <w:color w:val="FFFFFF" w:themeColor="background1"/>
          <w:sz w:val="24"/>
          <w:szCs w:val="24"/>
        </w:rPr>
      </w:pPr>
      <w:r w:rsidRPr="003236AE">
        <w:rPr>
          <w:color w:val="FFFFFF" w:themeColor="background1"/>
          <w:sz w:val="24"/>
          <w:szCs w:val="24"/>
        </w:rPr>
        <w:t>Dr. Philip E. Jones founded EE and Embry-Riddle’s GSIS program in 2002, following a career with the Central Intelligence Agency and consulting work in international development and global security. Currently, Professor Dale R. Avery</w:t>
      </w:r>
      <w:r w:rsidR="00E91E96">
        <w:rPr>
          <w:color w:val="FFFFFF" w:themeColor="background1"/>
          <w:sz w:val="24"/>
          <w:szCs w:val="24"/>
        </w:rPr>
        <w:t>,</w:t>
      </w:r>
      <w:r w:rsidRPr="003236AE">
        <w:rPr>
          <w:color w:val="FFFFFF" w:themeColor="background1"/>
          <w:sz w:val="24"/>
          <w:szCs w:val="24"/>
        </w:rPr>
        <w:t xml:space="preserve"> a former</w:t>
      </w:r>
      <w:r w:rsidR="00334232">
        <w:rPr>
          <w:color w:val="FFFFFF" w:themeColor="background1"/>
          <w:sz w:val="24"/>
          <w:szCs w:val="24"/>
        </w:rPr>
        <w:t xml:space="preserve"> career</w:t>
      </w:r>
      <w:r w:rsidRPr="003236AE">
        <w:rPr>
          <w:color w:val="FFFFFF" w:themeColor="background1"/>
          <w:sz w:val="24"/>
          <w:szCs w:val="24"/>
        </w:rPr>
        <w:t xml:space="preserve"> intelligence </w:t>
      </w:r>
      <w:r w:rsidR="00E91E96">
        <w:rPr>
          <w:color w:val="FFFFFF" w:themeColor="background1"/>
          <w:sz w:val="24"/>
          <w:szCs w:val="24"/>
        </w:rPr>
        <w:t>analyst</w:t>
      </w:r>
      <w:r w:rsidR="00D054E8">
        <w:rPr>
          <w:color w:val="FFFFFF" w:themeColor="background1"/>
          <w:sz w:val="24"/>
          <w:szCs w:val="24"/>
        </w:rPr>
        <w:t xml:space="preserve">, </w:t>
      </w:r>
      <w:r w:rsidRPr="003236AE">
        <w:rPr>
          <w:color w:val="FFFFFF" w:themeColor="background1"/>
          <w:sz w:val="24"/>
          <w:szCs w:val="24"/>
        </w:rPr>
        <w:t>serves as EE’s faculty advisor.</w:t>
      </w:r>
    </w:p>
    <w:p w14:paraId="21B333A6" w14:textId="77777777" w:rsidR="00104624" w:rsidRPr="003236AE" w:rsidRDefault="00104624" w:rsidP="006B0512">
      <w:pPr>
        <w:tabs>
          <w:tab w:val="right" w:pos="9360"/>
        </w:tabs>
        <w:rPr>
          <w:color w:val="FFFFFF" w:themeColor="background1"/>
          <w:sz w:val="24"/>
          <w:szCs w:val="24"/>
        </w:rPr>
      </w:pPr>
      <w:r w:rsidRPr="003236AE">
        <w:rPr>
          <w:color w:val="FFFFFF" w:themeColor="background1"/>
          <w:sz w:val="24"/>
          <w:szCs w:val="24"/>
        </w:rPr>
        <w:t>EE strives to provide actionable intelligence and analysis to its customers during the academic year. We are driven by a number of goals – continuous development, nonpartisanship, interdisciplinary studies, global awareness, and professionalism.</w:t>
      </w:r>
    </w:p>
    <w:p w14:paraId="72D12CFC" w14:textId="77777777" w:rsidR="00104624" w:rsidRPr="003236AE" w:rsidRDefault="00104624" w:rsidP="006B0512">
      <w:pPr>
        <w:tabs>
          <w:tab w:val="right" w:pos="9360"/>
        </w:tabs>
        <w:rPr>
          <w:color w:val="FFFFFF" w:themeColor="background1"/>
          <w:sz w:val="24"/>
          <w:szCs w:val="24"/>
        </w:rPr>
      </w:pPr>
      <w:r w:rsidRPr="003236AE">
        <w:rPr>
          <w:color w:val="FFFFFF" w:themeColor="background1"/>
          <w:sz w:val="24"/>
          <w:szCs w:val="24"/>
        </w:rPr>
        <w:t xml:space="preserve">EE does not cite sources in the final publication; however, we log every source we use in our research and </w:t>
      </w:r>
      <w:r w:rsidR="00CA6B86">
        <w:rPr>
          <w:color w:val="FFFFFF" w:themeColor="background1"/>
          <w:sz w:val="24"/>
          <w:szCs w:val="24"/>
        </w:rPr>
        <w:t>are happy to</w:t>
      </w:r>
      <w:r w:rsidRPr="003236AE">
        <w:rPr>
          <w:color w:val="FFFFFF" w:themeColor="background1"/>
          <w:sz w:val="24"/>
          <w:szCs w:val="24"/>
        </w:rPr>
        <w:t xml:space="preserve"> share them upon request.</w:t>
      </w:r>
      <w:r w:rsidR="00A620CB">
        <w:rPr>
          <w:color w:val="FFFFFF" w:themeColor="background1"/>
          <w:sz w:val="24"/>
          <w:szCs w:val="24"/>
        </w:rPr>
        <w:t xml:space="preserve"> The official EE Source Database is available on our website’s resources page for a general overview of our sourcing</w:t>
      </w:r>
      <w:r w:rsidR="003624A2">
        <w:rPr>
          <w:color w:val="FFFFFF" w:themeColor="background1"/>
          <w:sz w:val="24"/>
          <w:szCs w:val="24"/>
        </w:rPr>
        <w:t xml:space="preserve"> methods</w:t>
      </w:r>
      <w:r w:rsidR="00A620CB">
        <w:rPr>
          <w:color w:val="FFFFFF" w:themeColor="background1"/>
          <w:sz w:val="24"/>
          <w:szCs w:val="24"/>
        </w:rPr>
        <w:t>.</w:t>
      </w:r>
    </w:p>
    <w:p w14:paraId="5DB7BCE7" w14:textId="77777777" w:rsidR="00710A4C" w:rsidRDefault="00710A4C" w:rsidP="006B0512">
      <w:pPr>
        <w:tabs>
          <w:tab w:val="right" w:pos="9360"/>
        </w:tabs>
        <w:rPr>
          <w:color w:val="FFFFFF" w:themeColor="background1"/>
          <w:sz w:val="24"/>
          <w:szCs w:val="24"/>
        </w:rPr>
      </w:pPr>
      <w:r>
        <w:rPr>
          <w:color w:val="FFFFFF" w:themeColor="background1"/>
          <w:sz w:val="24"/>
          <w:szCs w:val="24"/>
        </w:rPr>
        <w:t xml:space="preserve">The views expressed in this publication are those of the authors, and do not represent the position Embry-Riddle Aeronautical University or the College of </w:t>
      </w:r>
      <w:r w:rsidR="00D054E8">
        <w:rPr>
          <w:color w:val="FFFFFF" w:themeColor="background1"/>
          <w:sz w:val="24"/>
          <w:szCs w:val="24"/>
        </w:rPr>
        <w:t xml:space="preserve">Business, </w:t>
      </w:r>
      <w:r>
        <w:rPr>
          <w:color w:val="FFFFFF" w:themeColor="background1"/>
          <w:sz w:val="24"/>
          <w:szCs w:val="24"/>
        </w:rPr>
        <w:t>Security</w:t>
      </w:r>
      <w:r w:rsidR="00D054E8">
        <w:rPr>
          <w:color w:val="FFFFFF" w:themeColor="background1"/>
          <w:sz w:val="24"/>
          <w:szCs w:val="24"/>
        </w:rPr>
        <w:t>,</w:t>
      </w:r>
      <w:r>
        <w:rPr>
          <w:color w:val="FFFFFF" w:themeColor="background1"/>
          <w:sz w:val="24"/>
          <w:szCs w:val="24"/>
        </w:rPr>
        <w:t xml:space="preserve"> and Intelligence.</w:t>
      </w:r>
    </w:p>
    <w:p w14:paraId="6CD6BF69" w14:textId="11618467" w:rsidR="001545D9" w:rsidRPr="003236AE" w:rsidRDefault="00E53939" w:rsidP="001545D9">
      <w:pPr>
        <w:tabs>
          <w:tab w:val="right" w:pos="9360"/>
        </w:tabs>
        <w:rPr>
          <w:color w:val="FFFFFF" w:themeColor="background1"/>
          <w:sz w:val="24"/>
          <w:szCs w:val="24"/>
        </w:rPr>
      </w:pPr>
      <w:r>
        <w:rPr>
          <w:color w:val="FFFFFF" w:themeColor="background1"/>
          <w:sz w:val="24"/>
          <w:szCs w:val="24"/>
        </w:rPr>
        <w:t>Sebastien Bragg</w:t>
      </w:r>
      <w:r w:rsidR="001545D9" w:rsidRPr="003236AE">
        <w:rPr>
          <w:color w:val="FFFFFF" w:themeColor="background1"/>
          <w:sz w:val="24"/>
          <w:szCs w:val="24"/>
        </w:rPr>
        <w:t xml:space="preserve">, a </w:t>
      </w:r>
      <w:r>
        <w:rPr>
          <w:color w:val="FFFFFF" w:themeColor="background1"/>
          <w:sz w:val="24"/>
          <w:szCs w:val="24"/>
        </w:rPr>
        <w:t>Junior</w:t>
      </w:r>
      <w:r w:rsidR="001545D9" w:rsidRPr="003236AE">
        <w:rPr>
          <w:color w:val="FFFFFF" w:themeColor="background1"/>
          <w:sz w:val="24"/>
          <w:szCs w:val="24"/>
        </w:rPr>
        <w:t xml:space="preserve"> in </w:t>
      </w:r>
      <w:r w:rsidR="001545D9">
        <w:rPr>
          <w:color w:val="FFFFFF" w:themeColor="background1"/>
          <w:sz w:val="24"/>
          <w:szCs w:val="24"/>
        </w:rPr>
        <w:t xml:space="preserve">the </w:t>
      </w:r>
      <w:r w:rsidR="001545D9" w:rsidRPr="003236AE">
        <w:rPr>
          <w:color w:val="FFFFFF" w:themeColor="background1"/>
          <w:sz w:val="24"/>
          <w:szCs w:val="24"/>
        </w:rPr>
        <w:t>GSIS program, currently serves as EE’s Editor in Chief. For questions or comments, contact the team at editorsee@gmail.com or Professor Avery at 928.777.4708.</w:t>
      </w:r>
      <w:r w:rsidR="001545D9">
        <w:rPr>
          <w:color w:val="FFFFFF" w:themeColor="background1"/>
          <w:sz w:val="24"/>
          <w:szCs w:val="24"/>
        </w:rPr>
        <w:t xml:space="preserve"> If you use material from this publication, you should attribute: Eagle Eye Intelligence Edition </w:t>
      </w:r>
      <w:r w:rsidR="007F61DA">
        <w:rPr>
          <w:color w:val="FFFFFF" w:themeColor="background1"/>
          <w:sz w:val="24"/>
          <w:szCs w:val="24"/>
        </w:rPr>
        <w:t>4</w:t>
      </w:r>
      <w:r>
        <w:rPr>
          <w:color w:val="FFFFFF" w:themeColor="background1"/>
          <w:sz w:val="24"/>
          <w:szCs w:val="24"/>
        </w:rPr>
        <w:t>3</w:t>
      </w:r>
      <w:r w:rsidR="00B74A24">
        <w:rPr>
          <w:color w:val="FFFFFF" w:themeColor="background1"/>
          <w:sz w:val="24"/>
          <w:szCs w:val="24"/>
        </w:rPr>
        <w:t>3</w:t>
      </w:r>
      <w:r w:rsidR="001545D9">
        <w:rPr>
          <w:color w:val="FFFFFF" w:themeColor="background1"/>
          <w:sz w:val="24"/>
          <w:szCs w:val="24"/>
        </w:rPr>
        <w:t xml:space="preserve">, a publication created by students at Embry-Riddle Aeronautical University in Prescott, Arizona. </w:t>
      </w:r>
    </w:p>
    <w:p w14:paraId="057A02A7" w14:textId="77777777" w:rsidR="003236AE" w:rsidRDefault="00D054E8" w:rsidP="00715854">
      <w:pPr>
        <w:tabs>
          <w:tab w:val="right" w:pos="9360"/>
        </w:tabs>
        <w:spacing w:after="0"/>
        <w:rPr>
          <w:color w:val="FFFFFF" w:themeColor="background1"/>
          <w:sz w:val="24"/>
          <w:szCs w:val="24"/>
        </w:rPr>
      </w:pPr>
      <w:r>
        <w:rPr>
          <w:color w:val="FFFFFF" w:themeColor="background1"/>
          <w:sz w:val="24"/>
          <w:szCs w:val="24"/>
        </w:rPr>
        <w:tab/>
      </w:r>
      <w:r>
        <w:rPr>
          <w:color w:val="FFFFFF" w:themeColor="background1"/>
          <w:sz w:val="24"/>
          <w:szCs w:val="24"/>
        </w:rPr>
        <w:tab/>
      </w:r>
      <w:r w:rsidR="00104624" w:rsidRPr="003236AE">
        <w:rPr>
          <w:color w:val="FFFFFF" w:themeColor="background1"/>
          <w:sz w:val="24"/>
          <w:szCs w:val="24"/>
        </w:rPr>
        <w:t>© 2020 by Eagle Eye Intelligence. All rights reserved.</w:t>
      </w:r>
    </w:p>
    <w:p w14:paraId="34C47C89" w14:textId="77777777" w:rsidR="00D054E8" w:rsidRDefault="00D054E8" w:rsidP="001545D9">
      <w:pPr>
        <w:tabs>
          <w:tab w:val="right" w:pos="9360"/>
        </w:tabs>
        <w:spacing w:after="0"/>
        <w:rPr>
          <w:color w:val="FFFFFF" w:themeColor="background1"/>
          <w:sz w:val="24"/>
          <w:szCs w:val="24"/>
        </w:rPr>
      </w:pPr>
    </w:p>
    <w:p w14:paraId="70EA72A0" w14:textId="77777777" w:rsidR="003236AE" w:rsidRDefault="00CE4CA1" w:rsidP="00D054E8">
      <w:pPr>
        <w:tabs>
          <w:tab w:val="right" w:pos="9360"/>
        </w:tabs>
        <w:spacing w:after="0"/>
        <w:ind w:firstLine="4320"/>
        <w:rPr>
          <w:color w:val="FFFFFF" w:themeColor="background1"/>
          <w:sz w:val="24"/>
          <w:szCs w:val="24"/>
        </w:rPr>
      </w:pPr>
      <w:r>
        <w:rPr>
          <w:noProof/>
          <w:color w:val="767171" w:themeColor="background2" w:themeShade="80"/>
          <w:sz w:val="24"/>
          <w:szCs w:val="24"/>
        </w:rPr>
        <w:drawing>
          <wp:anchor distT="0" distB="0" distL="114300" distR="114300" simplePos="0" relativeHeight="251664384" behindDoc="1" locked="0" layoutInCell="1" allowOverlap="1" wp14:anchorId="1CFBCE38" wp14:editId="03230EAE">
            <wp:simplePos x="0" y="0"/>
            <wp:positionH relativeFrom="margin">
              <wp:posOffset>0</wp:posOffset>
            </wp:positionH>
            <wp:positionV relativeFrom="page">
              <wp:posOffset>7820025</wp:posOffset>
            </wp:positionV>
            <wp:extent cx="1514475" cy="1319530"/>
            <wp:effectExtent l="0" t="0" r="0" b="0"/>
            <wp:wrapTight wrapText="bothSides">
              <wp:wrapPolygon edited="0">
                <wp:start x="8151" y="0"/>
                <wp:lineTo x="6249" y="936"/>
                <wp:lineTo x="1902" y="4366"/>
                <wp:lineTo x="1902" y="15904"/>
                <wp:lineTo x="7064" y="20581"/>
                <wp:lineTo x="9781" y="21205"/>
                <wp:lineTo x="11140" y="21205"/>
                <wp:lineTo x="13857" y="20581"/>
                <wp:lineTo x="19019" y="15592"/>
                <wp:lineTo x="19291" y="11850"/>
                <wp:lineTo x="18747" y="4989"/>
                <wp:lineTo x="14672" y="1247"/>
                <wp:lineTo x="12770" y="0"/>
                <wp:lineTo x="8151"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E Logo - Whit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4475" cy="1319530"/>
                    </a:xfrm>
                    <a:prstGeom prst="rect">
                      <a:avLst/>
                    </a:prstGeom>
                  </pic:spPr>
                </pic:pic>
              </a:graphicData>
            </a:graphic>
            <wp14:sizeRelH relativeFrom="margin">
              <wp14:pctWidth>0</wp14:pctWidth>
            </wp14:sizeRelH>
            <wp14:sizeRelV relativeFrom="margin">
              <wp14:pctHeight>0</wp14:pctHeight>
            </wp14:sizeRelV>
          </wp:anchor>
        </w:drawing>
      </w:r>
      <w:r w:rsidR="00D054E8">
        <w:rPr>
          <w:color w:val="FFFFFF" w:themeColor="background1"/>
          <w:sz w:val="24"/>
          <w:szCs w:val="24"/>
        </w:rPr>
        <w:t xml:space="preserve">           </w:t>
      </w:r>
      <w:r w:rsidR="003236AE">
        <w:rPr>
          <w:color w:val="FFFFFF" w:themeColor="background1"/>
          <w:sz w:val="24"/>
          <w:szCs w:val="24"/>
        </w:rPr>
        <w:t>Eagle Eye Intelligence</w:t>
      </w:r>
    </w:p>
    <w:p w14:paraId="6D3C62AD" w14:textId="77777777" w:rsidR="003236AE" w:rsidRDefault="003236AE" w:rsidP="003236AE">
      <w:pPr>
        <w:tabs>
          <w:tab w:val="right" w:pos="9360"/>
        </w:tabs>
        <w:spacing w:after="0"/>
        <w:jc w:val="right"/>
        <w:rPr>
          <w:color w:val="FFFFFF" w:themeColor="background1"/>
          <w:sz w:val="24"/>
          <w:szCs w:val="24"/>
        </w:rPr>
      </w:pPr>
      <w:r>
        <w:rPr>
          <w:color w:val="FFFFFF" w:themeColor="background1"/>
          <w:sz w:val="24"/>
          <w:szCs w:val="24"/>
        </w:rPr>
        <w:t>3700 Willow Creek Rd.</w:t>
      </w:r>
    </w:p>
    <w:p w14:paraId="40A27F1C" w14:textId="77777777" w:rsidR="003236AE" w:rsidRDefault="003236AE" w:rsidP="003236AE">
      <w:pPr>
        <w:tabs>
          <w:tab w:val="right" w:pos="9360"/>
        </w:tabs>
        <w:spacing w:after="0"/>
        <w:jc w:val="right"/>
        <w:rPr>
          <w:color w:val="FFFFFF" w:themeColor="background1"/>
          <w:sz w:val="24"/>
          <w:szCs w:val="24"/>
        </w:rPr>
      </w:pPr>
      <w:r>
        <w:rPr>
          <w:color w:val="FFFFFF" w:themeColor="background1"/>
          <w:sz w:val="24"/>
          <w:szCs w:val="24"/>
        </w:rPr>
        <w:t>Prescott, AZ 86301</w:t>
      </w:r>
    </w:p>
    <w:p w14:paraId="34F31D2E" w14:textId="77777777" w:rsidR="003236AE" w:rsidRPr="003236AE" w:rsidRDefault="003236AE" w:rsidP="003236AE">
      <w:pPr>
        <w:tabs>
          <w:tab w:val="right" w:pos="9360"/>
        </w:tabs>
        <w:spacing w:after="0"/>
        <w:jc w:val="right"/>
        <w:rPr>
          <w:color w:val="FFFFFF" w:themeColor="background1"/>
          <w:sz w:val="24"/>
          <w:szCs w:val="24"/>
        </w:rPr>
      </w:pPr>
      <w:r>
        <w:rPr>
          <w:color w:val="FFFFFF" w:themeColor="background1"/>
          <w:sz w:val="24"/>
          <w:szCs w:val="24"/>
        </w:rPr>
        <w:t>eagleeyeintel.com</w:t>
      </w:r>
    </w:p>
    <w:sectPr w:rsidR="003236AE" w:rsidRPr="003236AE" w:rsidSect="00A7444A">
      <w:footerReference w:type="default" r:id="rId13"/>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7F1BA" w14:textId="77777777" w:rsidR="004F089C" w:rsidRDefault="004F089C" w:rsidP="00E12373">
      <w:pPr>
        <w:spacing w:after="0" w:line="240" w:lineRule="auto"/>
      </w:pPr>
      <w:r>
        <w:separator/>
      </w:r>
    </w:p>
  </w:endnote>
  <w:endnote w:type="continuationSeparator" w:id="0">
    <w:p w14:paraId="3F50A4BD" w14:textId="77777777" w:rsidR="004F089C" w:rsidRDefault="004F089C" w:rsidP="00E123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1598E" w14:textId="4BD9D7F9" w:rsidR="00502F7C" w:rsidRPr="003C4DC4" w:rsidRDefault="00502F7C" w:rsidP="00502F7C">
    <w:pPr>
      <w:spacing w:after="0" w:line="240" w:lineRule="auto"/>
      <w:jc w:val="right"/>
      <w:rPr>
        <w:color w:val="FFFFFF" w:themeColor="background1"/>
      </w:rPr>
    </w:pPr>
  </w:p>
  <w:p w14:paraId="4FED43FE" w14:textId="0E0D4D3F" w:rsidR="00502F7C" w:rsidRDefault="00502F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72BBD" w14:textId="77777777" w:rsidR="004F089C" w:rsidRDefault="004F089C" w:rsidP="00E12373">
      <w:pPr>
        <w:spacing w:after="0" w:line="240" w:lineRule="auto"/>
      </w:pPr>
      <w:r>
        <w:separator/>
      </w:r>
    </w:p>
  </w:footnote>
  <w:footnote w:type="continuationSeparator" w:id="0">
    <w:p w14:paraId="1D6928C3" w14:textId="77777777" w:rsidR="004F089C" w:rsidRDefault="004F089C" w:rsidP="00E123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492EF1"/>
    <w:multiLevelType w:val="hybridMultilevel"/>
    <w:tmpl w:val="10A62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710205"/>
    <w:multiLevelType w:val="hybridMultilevel"/>
    <w:tmpl w:val="22FC6A9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5D9C77C4"/>
    <w:multiLevelType w:val="hybridMultilevel"/>
    <w:tmpl w:val="BFBE7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388566">
    <w:abstractNumId w:val="1"/>
  </w:num>
  <w:num w:numId="2" w16cid:durableId="1576864075">
    <w:abstractNumId w:val="2"/>
  </w:num>
  <w:num w:numId="3" w16cid:durableId="19354749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C95"/>
    <w:rsid w:val="00000E33"/>
    <w:rsid w:val="00003C95"/>
    <w:rsid w:val="00017324"/>
    <w:rsid w:val="00020616"/>
    <w:rsid w:val="00021C0E"/>
    <w:rsid w:val="000226A1"/>
    <w:rsid w:val="00037126"/>
    <w:rsid w:val="00037D21"/>
    <w:rsid w:val="000410DA"/>
    <w:rsid w:val="00041272"/>
    <w:rsid w:val="000418C5"/>
    <w:rsid w:val="000466C0"/>
    <w:rsid w:val="000509B5"/>
    <w:rsid w:val="00060231"/>
    <w:rsid w:val="000644A1"/>
    <w:rsid w:val="00093A40"/>
    <w:rsid w:val="00093DD6"/>
    <w:rsid w:val="00097CE2"/>
    <w:rsid w:val="000A0359"/>
    <w:rsid w:val="000A7ADC"/>
    <w:rsid w:val="000B164D"/>
    <w:rsid w:val="000B6CE2"/>
    <w:rsid w:val="000B7ECD"/>
    <w:rsid w:val="000C0C2A"/>
    <w:rsid w:val="000C3705"/>
    <w:rsid w:val="000C5518"/>
    <w:rsid w:val="000D3A99"/>
    <w:rsid w:val="000D5080"/>
    <w:rsid w:val="000D6FE1"/>
    <w:rsid w:val="000D7B14"/>
    <w:rsid w:val="000E2083"/>
    <w:rsid w:val="000E3FB1"/>
    <w:rsid w:val="000F2C8C"/>
    <w:rsid w:val="000F7AAB"/>
    <w:rsid w:val="00104038"/>
    <w:rsid w:val="00104624"/>
    <w:rsid w:val="00111823"/>
    <w:rsid w:val="00133960"/>
    <w:rsid w:val="00141CB8"/>
    <w:rsid w:val="00146765"/>
    <w:rsid w:val="001545D9"/>
    <w:rsid w:val="00162479"/>
    <w:rsid w:val="00164E5D"/>
    <w:rsid w:val="001704E2"/>
    <w:rsid w:val="00173014"/>
    <w:rsid w:val="00177395"/>
    <w:rsid w:val="001863C7"/>
    <w:rsid w:val="0018773D"/>
    <w:rsid w:val="00192389"/>
    <w:rsid w:val="001942C4"/>
    <w:rsid w:val="001B3713"/>
    <w:rsid w:val="001B7E76"/>
    <w:rsid w:val="001D165F"/>
    <w:rsid w:val="001D23D4"/>
    <w:rsid w:val="001E3BF4"/>
    <w:rsid w:val="001F24AA"/>
    <w:rsid w:val="001F3467"/>
    <w:rsid w:val="001F3730"/>
    <w:rsid w:val="002022BD"/>
    <w:rsid w:val="002039BB"/>
    <w:rsid w:val="002245A4"/>
    <w:rsid w:val="002353A0"/>
    <w:rsid w:val="00260513"/>
    <w:rsid w:val="00271A05"/>
    <w:rsid w:val="002732DE"/>
    <w:rsid w:val="0028280C"/>
    <w:rsid w:val="00283648"/>
    <w:rsid w:val="00283E57"/>
    <w:rsid w:val="002853A0"/>
    <w:rsid w:val="00294796"/>
    <w:rsid w:val="00295965"/>
    <w:rsid w:val="002A6EAB"/>
    <w:rsid w:val="002B06A2"/>
    <w:rsid w:val="002B346A"/>
    <w:rsid w:val="002C0EF2"/>
    <w:rsid w:val="002C1217"/>
    <w:rsid w:val="002D0443"/>
    <w:rsid w:val="002F5009"/>
    <w:rsid w:val="002F6405"/>
    <w:rsid w:val="003036C8"/>
    <w:rsid w:val="00311A77"/>
    <w:rsid w:val="003164D5"/>
    <w:rsid w:val="003236AE"/>
    <w:rsid w:val="00326B56"/>
    <w:rsid w:val="00334232"/>
    <w:rsid w:val="00335EA8"/>
    <w:rsid w:val="003415D4"/>
    <w:rsid w:val="00353CCF"/>
    <w:rsid w:val="003624A2"/>
    <w:rsid w:val="00371E97"/>
    <w:rsid w:val="00380E8C"/>
    <w:rsid w:val="00382BD3"/>
    <w:rsid w:val="00383753"/>
    <w:rsid w:val="00390A46"/>
    <w:rsid w:val="00393207"/>
    <w:rsid w:val="003C7C5A"/>
    <w:rsid w:val="003D2118"/>
    <w:rsid w:val="003D2797"/>
    <w:rsid w:val="003E6BFA"/>
    <w:rsid w:val="003E71CE"/>
    <w:rsid w:val="003F6983"/>
    <w:rsid w:val="00400760"/>
    <w:rsid w:val="00430F8E"/>
    <w:rsid w:val="00463CC1"/>
    <w:rsid w:val="004647D6"/>
    <w:rsid w:val="0046484E"/>
    <w:rsid w:val="0047003B"/>
    <w:rsid w:val="00476858"/>
    <w:rsid w:val="00485F3F"/>
    <w:rsid w:val="00490162"/>
    <w:rsid w:val="0049145A"/>
    <w:rsid w:val="00491F3E"/>
    <w:rsid w:val="00495DE6"/>
    <w:rsid w:val="004B4EB9"/>
    <w:rsid w:val="004C0DF4"/>
    <w:rsid w:val="004C7661"/>
    <w:rsid w:val="004E297D"/>
    <w:rsid w:val="004E33A0"/>
    <w:rsid w:val="004E62B8"/>
    <w:rsid w:val="004F089C"/>
    <w:rsid w:val="004F2111"/>
    <w:rsid w:val="004F218F"/>
    <w:rsid w:val="004F3C94"/>
    <w:rsid w:val="00502F7C"/>
    <w:rsid w:val="0052230C"/>
    <w:rsid w:val="005232E8"/>
    <w:rsid w:val="00523702"/>
    <w:rsid w:val="0053639D"/>
    <w:rsid w:val="005417D0"/>
    <w:rsid w:val="00553CDC"/>
    <w:rsid w:val="00557796"/>
    <w:rsid w:val="00575467"/>
    <w:rsid w:val="00575C07"/>
    <w:rsid w:val="00590E96"/>
    <w:rsid w:val="005942EA"/>
    <w:rsid w:val="0059701B"/>
    <w:rsid w:val="005B5FF7"/>
    <w:rsid w:val="005B6672"/>
    <w:rsid w:val="005C43BD"/>
    <w:rsid w:val="005D1086"/>
    <w:rsid w:val="005D275D"/>
    <w:rsid w:val="005D3AF6"/>
    <w:rsid w:val="005E112F"/>
    <w:rsid w:val="005F3B57"/>
    <w:rsid w:val="005F7D3F"/>
    <w:rsid w:val="00630541"/>
    <w:rsid w:val="00630758"/>
    <w:rsid w:val="0065218B"/>
    <w:rsid w:val="00654B78"/>
    <w:rsid w:val="006600A8"/>
    <w:rsid w:val="00663539"/>
    <w:rsid w:val="00664577"/>
    <w:rsid w:val="006A60A6"/>
    <w:rsid w:val="006A7129"/>
    <w:rsid w:val="006B0512"/>
    <w:rsid w:val="006B5B2B"/>
    <w:rsid w:val="006C37F3"/>
    <w:rsid w:val="006C584F"/>
    <w:rsid w:val="006C761C"/>
    <w:rsid w:val="006D2B53"/>
    <w:rsid w:val="006D69B7"/>
    <w:rsid w:val="006E5935"/>
    <w:rsid w:val="006F1B95"/>
    <w:rsid w:val="006F74C2"/>
    <w:rsid w:val="00702262"/>
    <w:rsid w:val="00702D5B"/>
    <w:rsid w:val="00705BBB"/>
    <w:rsid w:val="00710A4C"/>
    <w:rsid w:val="00715854"/>
    <w:rsid w:val="00741B27"/>
    <w:rsid w:val="00743111"/>
    <w:rsid w:val="007434D2"/>
    <w:rsid w:val="00744BEA"/>
    <w:rsid w:val="0075022E"/>
    <w:rsid w:val="00755DEE"/>
    <w:rsid w:val="007663E8"/>
    <w:rsid w:val="00783E4C"/>
    <w:rsid w:val="0078593A"/>
    <w:rsid w:val="00786685"/>
    <w:rsid w:val="007A05A0"/>
    <w:rsid w:val="007A1949"/>
    <w:rsid w:val="007B25F7"/>
    <w:rsid w:val="007B4A06"/>
    <w:rsid w:val="007B777A"/>
    <w:rsid w:val="007F61DA"/>
    <w:rsid w:val="0081039F"/>
    <w:rsid w:val="00811252"/>
    <w:rsid w:val="00811F81"/>
    <w:rsid w:val="00812479"/>
    <w:rsid w:val="00816416"/>
    <w:rsid w:val="00816AFE"/>
    <w:rsid w:val="00823E0E"/>
    <w:rsid w:val="00824674"/>
    <w:rsid w:val="0083086C"/>
    <w:rsid w:val="008404CF"/>
    <w:rsid w:val="00842171"/>
    <w:rsid w:val="00862993"/>
    <w:rsid w:val="00864209"/>
    <w:rsid w:val="00872730"/>
    <w:rsid w:val="00872F9F"/>
    <w:rsid w:val="00875F08"/>
    <w:rsid w:val="00880083"/>
    <w:rsid w:val="00887601"/>
    <w:rsid w:val="008A1C77"/>
    <w:rsid w:val="008A6B1A"/>
    <w:rsid w:val="008A6B40"/>
    <w:rsid w:val="008B36B0"/>
    <w:rsid w:val="008B5852"/>
    <w:rsid w:val="008D4E44"/>
    <w:rsid w:val="008D7686"/>
    <w:rsid w:val="008E2088"/>
    <w:rsid w:val="008F1D4A"/>
    <w:rsid w:val="008F4602"/>
    <w:rsid w:val="00900207"/>
    <w:rsid w:val="00902E5E"/>
    <w:rsid w:val="009050ED"/>
    <w:rsid w:val="0091393A"/>
    <w:rsid w:val="0091563C"/>
    <w:rsid w:val="00926A0B"/>
    <w:rsid w:val="00927931"/>
    <w:rsid w:val="009367F3"/>
    <w:rsid w:val="00941396"/>
    <w:rsid w:val="009440C7"/>
    <w:rsid w:val="00955BD0"/>
    <w:rsid w:val="0096217A"/>
    <w:rsid w:val="0096260A"/>
    <w:rsid w:val="00963B38"/>
    <w:rsid w:val="00966361"/>
    <w:rsid w:val="00966DE3"/>
    <w:rsid w:val="00972367"/>
    <w:rsid w:val="0098402C"/>
    <w:rsid w:val="0099293B"/>
    <w:rsid w:val="00996376"/>
    <w:rsid w:val="009B1AAE"/>
    <w:rsid w:val="009B47B8"/>
    <w:rsid w:val="009C1B53"/>
    <w:rsid w:val="009C332D"/>
    <w:rsid w:val="009D10D3"/>
    <w:rsid w:val="009D282A"/>
    <w:rsid w:val="009D3D84"/>
    <w:rsid w:val="009D47DC"/>
    <w:rsid w:val="009E115F"/>
    <w:rsid w:val="009E46D4"/>
    <w:rsid w:val="009F2971"/>
    <w:rsid w:val="00A21FAE"/>
    <w:rsid w:val="00A248FF"/>
    <w:rsid w:val="00A31039"/>
    <w:rsid w:val="00A620CB"/>
    <w:rsid w:val="00A62441"/>
    <w:rsid w:val="00A7444A"/>
    <w:rsid w:val="00A80154"/>
    <w:rsid w:val="00A82BD9"/>
    <w:rsid w:val="00A83659"/>
    <w:rsid w:val="00A914E5"/>
    <w:rsid w:val="00AA5EE8"/>
    <w:rsid w:val="00AB134A"/>
    <w:rsid w:val="00AB3FFE"/>
    <w:rsid w:val="00AB6EEB"/>
    <w:rsid w:val="00AB7A84"/>
    <w:rsid w:val="00AC57BA"/>
    <w:rsid w:val="00AD170D"/>
    <w:rsid w:val="00AD4217"/>
    <w:rsid w:val="00AE2DA0"/>
    <w:rsid w:val="00AE5AE4"/>
    <w:rsid w:val="00AE7D0A"/>
    <w:rsid w:val="00AF40A4"/>
    <w:rsid w:val="00B06B75"/>
    <w:rsid w:val="00B16089"/>
    <w:rsid w:val="00B36905"/>
    <w:rsid w:val="00B41424"/>
    <w:rsid w:val="00B6316B"/>
    <w:rsid w:val="00B67540"/>
    <w:rsid w:val="00B72101"/>
    <w:rsid w:val="00B74A24"/>
    <w:rsid w:val="00B80E0C"/>
    <w:rsid w:val="00B81376"/>
    <w:rsid w:val="00BA2778"/>
    <w:rsid w:val="00BA5760"/>
    <w:rsid w:val="00BA6E82"/>
    <w:rsid w:val="00BB1845"/>
    <w:rsid w:val="00BD6C57"/>
    <w:rsid w:val="00BD782E"/>
    <w:rsid w:val="00BF7177"/>
    <w:rsid w:val="00C02965"/>
    <w:rsid w:val="00C03F12"/>
    <w:rsid w:val="00C071B9"/>
    <w:rsid w:val="00C108F4"/>
    <w:rsid w:val="00C11B20"/>
    <w:rsid w:val="00C30FE5"/>
    <w:rsid w:val="00C40D8E"/>
    <w:rsid w:val="00C447DA"/>
    <w:rsid w:val="00C47FE0"/>
    <w:rsid w:val="00C555A9"/>
    <w:rsid w:val="00C61B98"/>
    <w:rsid w:val="00C6308A"/>
    <w:rsid w:val="00C648B1"/>
    <w:rsid w:val="00C67A6B"/>
    <w:rsid w:val="00C779C2"/>
    <w:rsid w:val="00C84C4C"/>
    <w:rsid w:val="00CA6B86"/>
    <w:rsid w:val="00CB5AB4"/>
    <w:rsid w:val="00CB6D19"/>
    <w:rsid w:val="00CB7D0C"/>
    <w:rsid w:val="00CD277F"/>
    <w:rsid w:val="00CE4CA1"/>
    <w:rsid w:val="00CF7CB5"/>
    <w:rsid w:val="00D054E8"/>
    <w:rsid w:val="00D06084"/>
    <w:rsid w:val="00D1115A"/>
    <w:rsid w:val="00D169FE"/>
    <w:rsid w:val="00D1720B"/>
    <w:rsid w:val="00D227F3"/>
    <w:rsid w:val="00D35286"/>
    <w:rsid w:val="00D367F5"/>
    <w:rsid w:val="00D36F6D"/>
    <w:rsid w:val="00D57949"/>
    <w:rsid w:val="00D72CB0"/>
    <w:rsid w:val="00D75B29"/>
    <w:rsid w:val="00D7667D"/>
    <w:rsid w:val="00D76C4C"/>
    <w:rsid w:val="00D854CD"/>
    <w:rsid w:val="00D87AFD"/>
    <w:rsid w:val="00D87FEF"/>
    <w:rsid w:val="00D9334C"/>
    <w:rsid w:val="00DA1377"/>
    <w:rsid w:val="00DA534A"/>
    <w:rsid w:val="00DA555C"/>
    <w:rsid w:val="00DA58DF"/>
    <w:rsid w:val="00DB12D9"/>
    <w:rsid w:val="00DB67E9"/>
    <w:rsid w:val="00DC6528"/>
    <w:rsid w:val="00DF1F4E"/>
    <w:rsid w:val="00DF2641"/>
    <w:rsid w:val="00E12224"/>
    <w:rsid w:val="00E12373"/>
    <w:rsid w:val="00E14386"/>
    <w:rsid w:val="00E14CE0"/>
    <w:rsid w:val="00E3463B"/>
    <w:rsid w:val="00E40009"/>
    <w:rsid w:val="00E467A6"/>
    <w:rsid w:val="00E46CA7"/>
    <w:rsid w:val="00E46FAB"/>
    <w:rsid w:val="00E53939"/>
    <w:rsid w:val="00E542EE"/>
    <w:rsid w:val="00E65BF6"/>
    <w:rsid w:val="00E7601F"/>
    <w:rsid w:val="00E8330B"/>
    <w:rsid w:val="00E8351B"/>
    <w:rsid w:val="00E85539"/>
    <w:rsid w:val="00E86FDF"/>
    <w:rsid w:val="00E91E96"/>
    <w:rsid w:val="00E94534"/>
    <w:rsid w:val="00EA35E1"/>
    <w:rsid w:val="00EB0920"/>
    <w:rsid w:val="00ED20FA"/>
    <w:rsid w:val="00ED7A94"/>
    <w:rsid w:val="00EE175B"/>
    <w:rsid w:val="00EE3554"/>
    <w:rsid w:val="00EE3831"/>
    <w:rsid w:val="00EE5672"/>
    <w:rsid w:val="00EE59F5"/>
    <w:rsid w:val="00F010F0"/>
    <w:rsid w:val="00F01419"/>
    <w:rsid w:val="00F02206"/>
    <w:rsid w:val="00F1374F"/>
    <w:rsid w:val="00F1557B"/>
    <w:rsid w:val="00F174C8"/>
    <w:rsid w:val="00F239A7"/>
    <w:rsid w:val="00F274AF"/>
    <w:rsid w:val="00F31D95"/>
    <w:rsid w:val="00F33714"/>
    <w:rsid w:val="00F37426"/>
    <w:rsid w:val="00F54543"/>
    <w:rsid w:val="00F62DEF"/>
    <w:rsid w:val="00F70015"/>
    <w:rsid w:val="00F749FE"/>
    <w:rsid w:val="00FB161B"/>
    <w:rsid w:val="00FB3304"/>
    <w:rsid w:val="00FC0EBC"/>
    <w:rsid w:val="00FC3185"/>
    <w:rsid w:val="00FC551C"/>
    <w:rsid w:val="00FE23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03BB73"/>
  <w15:chartTrackingRefBased/>
  <w15:docId w15:val="{C065A423-AB36-461E-807C-F3B22A16C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3D84"/>
  </w:style>
  <w:style w:type="paragraph" w:styleId="Heading1">
    <w:name w:val="heading 1"/>
    <w:basedOn w:val="Normal"/>
    <w:next w:val="Normal"/>
    <w:link w:val="Heading1Char"/>
    <w:uiPriority w:val="9"/>
    <w:qFormat/>
    <w:rsid w:val="009F29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1B53"/>
    <w:pPr>
      <w:ind w:left="720"/>
      <w:contextualSpacing/>
    </w:pPr>
  </w:style>
  <w:style w:type="paragraph" w:styleId="Header">
    <w:name w:val="header"/>
    <w:basedOn w:val="Normal"/>
    <w:link w:val="HeaderChar"/>
    <w:uiPriority w:val="99"/>
    <w:unhideWhenUsed/>
    <w:rsid w:val="00E123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2373"/>
  </w:style>
  <w:style w:type="paragraph" w:styleId="Footer">
    <w:name w:val="footer"/>
    <w:basedOn w:val="Normal"/>
    <w:link w:val="FooterChar"/>
    <w:uiPriority w:val="99"/>
    <w:unhideWhenUsed/>
    <w:rsid w:val="00E123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2373"/>
  </w:style>
  <w:style w:type="character" w:styleId="Hyperlink">
    <w:name w:val="Hyperlink"/>
    <w:basedOn w:val="DefaultParagraphFont"/>
    <w:uiPriority w:val="99"/>
    <w:unhideWhenUsed/>
    <w:rsid w:val="00A80154"/>
    <w:rPr>
      <w:color w:val="0563C1" w:themeColor="hyperlink"/>
      <w:u w:val="single"/>
    </w:rPr>
  </w:style>
  <w:style w:type="character" w:customStyle="1" w:styleId="UnresolvedMention1">
    <w:name w:val="Unresolved Mention1"/>
    <w:basedOn w:val="DefaultParagraphFont"/>
    <w:uiPriority w:val="99"/>
    <w:semiHidden/>
    <w:unhideWhenUsed/>
    <w:rsid w:val="00A80154"/>
    <w:rPr>
      <w:color w:val="605E5C"/>
      <w:shd w:val="clear" w:color="auto" w:fill="E1DFDD"/>
    </w:rPr>
  </w:style>
  <w:style w:type="paragraph" w:styleId="NormalWeb">
    <w:name w:val="Normal (Web)"/>
    <w:basedOn w:val="Normal"/>
    <w:uiPriority w:val="99"/>
    <w:unhideWhenUsed/>
    <w:rsid w:val="0029596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C3705"/>
    <w:rPr>
      <w:b/>
      <w:bCs/>
    </w:rPr>
  </w:style>
  <w:style w:type="character" w:styleId="CommentReference">
    <w:name w:val="annotation reference"/>
    <w:basedOn w:val="DefaultParagraphFont"/>
    <w:uiPriority w:val="99"/>
    <w:semiHidden/>
    <w:unhideWhenUsed/>
    <w:rsid w:val="005D1086"/>
    <w:rPr>
      <w:sz w:val="16"/>
      <w:szCs w:val="16"/>
    </w:rPr>
  </w:style>
  <w:style w:type="paragraph" w:styleId="CommentText">
    <w:name w:val="annotation text"/>
    <w:basedOn w:val="Normal"/>
    <w:link w:val="CommentTextChar"/>
    <w:uiPriority w:val="99"/>
    <w:unhideWhenUsed/>
    <w:rsid w:val="005D1086"/>
    <w:pPr>
      <w:spacing w:line="240" w:lineRule="auto"/>
    </w:pPr>
    <w:rPr>
      <w:sz w:val="20"/>
      <w:szCs w:val="20"/>
    </w:rPr>
  </w:style>
  <w:style w:type="character" w:customStyle="1" w:styleId="CommentTextChar">
    <w:name w:val="Comment Text Char"/>
    <w:basedOn w:val="DefaultParagraphFont"/>
    <w:link w:val="CommentText"/>
    <w:uiPriority w:val="99"/>
    <w:rsid w:val="005D1086"/>
    <w:rPr>
      <w:sz w:val="20"/>
      <w:szCs w:val="20"/>
    </w:rPr>
  </w:style>
  <w:style w:type="character" w:styleId="FollowedHyperlink">
    <w:name w:val="FollowedHyperlink"/>
    <w:basedOn w:val="DefaultParagraphFont"/>
    <w:uiPriority w:val="99"/>
    <w:semiHidden/>
    <w:unhideWhenUsed/>
    <w:rsid w:val="001D23D4"/>
    <w:rPr>
      <w:color w:val="954F72" w:themeColor="followedHyperlink"/>
      <w:u w:val="single"/>
    </w:rPr>
  </w:style>
  <w:style w:type="paragraph" w:styleId="Revision">
    <w:name w:val="Revision"/>
    <w:hidden/>
    <w:uiPriority w:val="99"/>
    <w:semiHidden/>
    <w:rsid w:val="00C40D8E"/>
    <w:pPr>
      <w:spacing w:after="0" w:line="240" w:lineRule="auto"/>
    </w:pPr>
  </w:style>
  <w:style w:type="character" w:customStyle="1" w:styleId="highlightwrapper-solkj">
    <w:name w:val="highlightwrapper-solkj"/>
    <w:basedOn w:val="DefaultParagraphFont"/>
    <w:rsid w:val="00575467"/>
  </w:style>
  <w:style w:type="paragraph" w:styleId="BalloonText">
    <w:name w:val="Balloon Text"/>
    <w:basedOn w:val="Normal"/>
    <w:link w:val="BalloonTextChar"/>
    <w:uiPriority w:val="99"/>
    <w:semiHidden/>
    <w:unhideWhenUsed/>
    <w:rsid w:val="005F3B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3B57"/>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5F3B57"/>
    <w:rPr>
      <w:b/>
      <w:bCs/>
    </w:rPr>
  </w:style>
  <w:style w:type="character" w:customStyle="1" w:styleId="CommentSubjectChar">
    <w:name w:val="Comment Subject Char"/>
    <w:basedOn w:val="CommentTextChar"/>
    <w:link w:val="CommentSubject"/>
    <w:uiPriority w:val="99"/>
    <w:semiHidden/>
    <w:rsid w:val="005F3B57"/>
    <w:rPr>
      <w:b/>
      <w:bCs/>
      <w:sz w:val="20"/>
      <w:szCs w:val="20"/>
    </w:rPr>
  </w:style>
  <w:style w:type="character" w:customStyle="1" w:styleId="Heading1Char">
    <w:name w:val="Heading 1 Char"/>
    <w:basedOn w:val="DefaultParagraphFont"/>
    <w:link w:val="Heading1"/>
    <w:uiPriority w:val="9"/>
    <w:rsid w:val="009F2971"/>
    <w:rPr>
      <w:rFonts w:asciiTheme="majorHAnsi" w:eastAsiaTheme="majorEastAsia" w:hAnsiTheme="majorHAnsi" w:cstheme="majorBidi"/>
      <w:color w:val="2F5496" w:themeColor="accent1" w:themeShade="BF"/>
      <w:sz w:val="32"/>
      <w:szCs w:val="32"/>
    </w:rPr>
  </w:style>
  <w:style w:type="paragraph" w:customStyle="1" w:styleId="Default">
    <w:name w:val="Default"/>
    <w:rsid w:val="00463CC1"/>
    <w:pPr>
      <w:pBdr>
        <w:top w:val="nil"/>
        <w:left w:val="nil"/>
        <w:bottom w:val="nil"/>
        <w:right w:val="nil"/>
        <w:between w:val="nil"/>
        <w:bar w:val="nil"/>
      </w:pBdr>
      <w:spacing w:before="160" w:after="0" w:line="288" w:lineRule="auto"/>
    </w:pPr>
    <w:rPr>
      <w:rFonts w:ascii="Times New Roman" w:eastAsia="Arial Unicode MS" w:hAnsi="Times New Roman" w:cs="Arial Unicode MS"/>
      <w:color w:val="000000"/>
      <w:sz w:val="26"/>
      <w:szCs w:val="26"/>
      <w:bdr w:val="nil"/>
      <w:lang w:eastAsia="zh-CN"/>
      <w14:textOutline w14:w="0" w14:cap="flat" w14:cmpd="sng" w14:algn="ctr">
        <w14:noFill/>
        <w14:prstDash w14:val="solid"/>
        <w14:bevel/>
      </w14:textOutline>
    </w:rPr>
  </w:style>
  <w:style w:type="paragraph" w:customStyle="1" w:styleId="paragraph">
    <w:name w:val="paragraph"/>
    <w:basedOn w:val="Normal"/>
    <w:rsid w:val="00B74A24"/>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normaltextrun">
    <w:name w:val="normaltextrun"/>
    <w:basedOn w:val="DefaultParagraphFont"/>
    <w:rsid w:val="00B74A24"/>
  </w:style>
  <w:style w:type="character" w:customStyle="1" w:styleId="eop">
    <w:name w:val="eop"/>
    <w:basedOn w:val="DefaultParagraphFont"/>
    <w:rsid w:val="00B74A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89319">
      <w:bodyDiv w:val="1"/>
      <w:marLeft w:val="0"/>
      <w:marRight w:val="0"/>
      <w:marTop w:val="0"/>
      <w:marBottom w:val="0"/>
      <w:divBdr>
        <w:top w:val="none" w:sz="0" w:space="0" w:color="auto"/>
        <w:left w:val="none" w:sz="0" w:space="0" w:color="auto"/>
        <w:bottom w:val="none" w:sz="0" w:space="0" w:color="auto"/>
        <w:right w:val="none" w:sz="0" w:space="0" w:color="auto"/>
      </w:divBdr>
    </w:div>
    <w:div w:id="130708528">
      <w:bodyDiv w:val="1"/>
      <w:marLeft w:val="0"/>
      <w:marRight w:val="0"/>
      <w:marTop w:val="0"/>
      <w:marBottom w:val="0"/>
      <w:divBdr>
        <w:top w:val="none" w:sz="0" w:space="0" w:color="auto"/>
        <w:left w:val="none" w:sz="0" w:space="0" w:color="auto"/>
        <w:bottom w:val="none" w:sz="0" w:space="0" w:color="auto"/>
        <w:right w:val="none" w:sz="0" w:space="0" w:color="auto"/>
      </w:divBdr>
    </w:div>
    <w:div w:id="1008562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news.com/article/china-russia-wang-yi-a250e836c006543abcf7f517ccdc8937"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pnews.com/article/dengue-mosquitoes-infectious-diseases-honduras-9ecf4ebc8a67937e9db7feb0901c861e"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FADBC31-38BD-48A2-B1EC-EA35E9C80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1180</Words>
  <Characters>6726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Savannah Gallop</dc:creator>
  <cp:keywords/>
  <dc:description/>
  <cp:lastModifiedBy>Bragg, Sebastien D.</cp:lastModifiedBy>
  <cp:revision>2</cp:revision>
  <cp:lastPrinted>2023-02-17T19:09:00Z</cp:lastPrinted>
  <dcterms:created xsi:type="dcterms:W3CDTF">2023-09-22T21:15:00Z</dcterms:created>
  <dcterms:modified xsi:type="dcterms:W3CDTF">2023-09-22T21:15:00Z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08df5e6696e7bb7ef05df60e4d0b11465af7f6bc1c5c5e5a7c0bfbfa9d810b2c</vt:lpwstr>
  </property>
</Properties>
</file>